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3C1C2" w14:textId="22FC8A42" w:rsidR="00E91E87" w:rsidRPr="00D72051" w:rsidRDefault="00E91E87" w:rsidP="00E91E87">
      <w:pPr>
        <w:spacing w:after="0" w:line="240" w:lineRule="auto"/>
        <w:jc w:val="center"/>
        <w:rPr>
          <w:sz w:val="26"/>
          <w:szCs w:val="26"/>
          <w:lang w:val="ru-RU"/>
        </w:rPr>
      </w:pPr>
      <w:r w:rsidRPr="00D72051"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48ED068B" w14:textId="77777777" w:rsidR="00E91E87" w:rsidRPr="00D72051" w:rsidRDefault="00E91E87" w:rsidP="00E91E87">
      <w:pPr>
        <w:spacing w:after="0" w:line="240" w:lineRule="auto"/>
        <w:jc w:val="center"/>
        <w:rPr>
          <w:sz w:val="26"/>
          <w:szCs w:val="26"/>
          <w:lang w:val="ru-RU"/>
        </w:rPr>
      </w:pPr>
      <w:r w:rsidRPr="00D72051"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4820DEE2" w14:textId="77777777" w:rsidR="00E91E87" w:rsidRPr="00D72051" w:rsidRDefault="00E91E87" w:rsidP="00E91E87">
      <w:pPr>
        <w:spacing w:after="0" w:line="240" w:lineRule="auto"/>
        <w:jc w:val="center"/>
        <w:rPr>
          <w:sz w:val="26"/>
          <w:szCs w:val="26"/>
          <w:lang w:val="ru-RU"/>
        </w:rPr>
      </w:pPr>
      <w:r w:rsidRPr="00D72051"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010BEAB7" w14:textId="30135C85" w:rsidR="00E91E87" w:rsidRPr="00D72051" w:rsidRDefault="00E91E87" w:rsidP="00E91E87">
      <w:pPr>
        <w:jc w:val="center"/>
        <w:rPr>
          <w:sz w:val="0"/>
          <w:szCs w:val="0"/>
          <w:lang w:val="ru-RU"/>
        </w:rPr>
      </w:pPr>
      <w:r w:rsidRPr="00D72051"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7A0AB034" w14:textId="77777777" w:rsidR="00E91E87" w:rsidRPr="00D72051" w:rsidRDefault="00E91E87" w:rsidP="00E91E87">
      <w:pPr>
        <w:rPr>
          <w:lang w:val="ru-RU"/>
        </w:rPr>
      </w:pPr>
    </w:p>
    <w:p w14:paraId="3ECB2BB5" w14:textId="37199DD9" w:rsidR="00E91E87" w:rsidRPr="00D72051" w:rsidRDefault="00E91E87" w:rsidP="00E91E87">
      <w:pPr>
        <w:spacing w:after="0" w:line="240" w:lineRule="auto"/>
        <w:rPr>
          <w:lang w:val="ru-RU"/>
        </w:rPr>
      </w:pPr>
      <w:r w:rsidRPr="00D72051">
        <w:rPr>
          <w:b/>
          <w:lang w:val="ru-RU"/>
        </w:rPr>
        <w:t>Факультет</w:t>
      </w:r>
      <w:r w:rsidRPr="00D72051">
        <w:rPr>
          <w:lang w:val="ru-RU"/>
        </w:rPr>
        <w:t xml:space="preserve"> </w:t>
      </w:r>
      <w:r w:rsidRPr="00D72051">
        <w:rPr>
          <w:lang w:val="ru-RU"/>
        </w:rPr>
        <w:tab/>
        <w:t>среднего профессионального и предпрофессионального образования</w:t>
      </w:r>
    </w:p>
    <w:p w14:paraId="6CC95DC7" w14:textId="77777777" w:rsidR="00E91E87" w:rsidRPr="00D72051" w:rsidRDefault="00E91E87" w:rsidP="00E91E87">
      <w:pPr>
        <w:spacing w:after="0" w:line="240" w:lineRule="auto"/>
        <w:rPr>
          <w:lang w:val="ru-RU"/>
        </w:rPr>
      </w:pPr>
    </w:p>
    <w:p w14:paraId="382DE3EB" w14:textId="77777777" w:rsidR="00E91E87" w:rsidRPr="00D72051" w:rsidRDefault="00E91E87" w:rsidP="00E91E87">
      <w:pPr>
        <w:spacing w:after="0" w:line="240" w:lineRule="auto"/>
        <w:rPr>
          <w:lang w:val="ru-RU"/>
        </w:rPr>
      </w:pPr>
      <w:r w:rsidRPr="00D72051">
        <w:rPr>
          <w:b/>
          <w:lang w:val="ru-RU"/>
        </w:rPr>
        <w:t>Кафедра</w:t>
      </w:r>
      <w:r w:rsidRPr="00D72051"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14:paraId="2D14EF22" w14:textId="041F943B" w:rsidR="00E91E87" w:rsidRPr="00D72051" w:rsidRDefault="00E91E87" w:rsidP="00E91E87">
      <w:pPr>
        <w:spacing w:after="0" w:line="240" w:lineRule="auto"/>
        <w:rPr>
          <w:lang w:val="ru-RU"/>
        </w:rPr>
      </w:pPr>
      <w:r w:rsidRPr="00D72051">
        <w:rPr>
          <w:lang w:val="ru-RU"/>
        </w:rPr>
        <w:t xml:space="preserve">                        образования</w:t>
      </w:r>
    </w:p>
    <w:p w14:paraId="5695ED31" w14:textId="77777777" w:rsidR="00E91E87" w:rsidRPr="00D72051" w:rsidRDefault="00E91E87" w:rsidP="00E91E87">
      <w:pPr>
        <w:rPr>
          <w:lang w:val="ru-RU"/>
        </w:rPr>
      </w:pPr>
    </w:p>
    <w:p w14:paraId="4AED9DC6" w14:textId="77777777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 w:rsidRPr="00D72051">
        <w:rPr>
          <w:lang w:val="ru-RU"/>
        </w:rPr>
        <w:tab/>
        <w:t>УТВЕРЖДЕНО</w:t>
      </w:r>
    </w:p>
    <w:p w14:paraId="18CA9F55" w14:textId="77777777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 w:rsidRPr="00D72051">
        <w:rPr>
          <w:lang w:val="ru-RU"/>
        </w:rPr>
        <w:t>Ученым советом Университета</w:t>
      </w:r>
    </w:p>
    <w:p w14:paraId="72A48264" w14:textId="4EBAC7F2" w:rsidR="00C63C09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 w:rsidRPr="00D72051">
        <w:rPr>
          <w:lang w:val="ru-RU"/>
        </w:rPr>
        <w:t xml:space="preserve">(протокол № </w:t>
      </w:r>
      <w:r w:rsidR="00B86EF7" w:rsidRPr="00D72051">
        <w:rPr>
          <w:lang w:val="ru-RU"/>
        </w:rPr>
        <w:t>10</w:t>
      </w:r>
      <w:r w:rsidRPr="00D72051">
        <w:rPr>
          <w:lang w:val="ru-RU"/>
        </w:rPr>
        <w:t xml:space="preserve"> от </w:t>
      </w:r>
      <w:r w:rsidR="00B86EF7" w:rsidRPr="00D72051">
        <w:rPr>
          <w:lang w:val="ru-RU"/>
        </w:rPr>
        <w:t>3</w:t>
      </w:r>
      <w:r w:rsidRPr="00D72051">
        <w:rPr>
          <w:lang w:val="ru-RU"/>
        </w:rPr>
        <w:t xml:space="preserve">0 </w:t>
      </w:r>
      <w:r w:rsidR="00B86EF7" w:rsidRPr="00D72051">
        <w:rPr>
          <w:lang w:val="ru-RU"/>
        </w:rPr>
        <w:t>мая</w:t>
      </w:r>
      <w:r w:rsidRPr="00D72051">
        <w:rPr>
          <w:lang w:val="ru-RU"/>
        </w:rPr>
        <w:t xml:space="preserve"> 202</w:t>
      </w:r>
      <w:r w:rsidR="00B86EF7" w:rsidRPr="00D72051">
        <w:rPr>
          <w:lang w:val="ru-RU"/>
        </w:rPr>
        <w:t>4</w:t>
      </w:r>
      <w:r w:rsidRPr="00D72051">
        <w:rPr>
          <w:lang w:val="ru-RU"/>
        </w:rPr>
        <w:t xml:space="preserve"> г.)</w:t>
      </w:r>
    </w:p>
    <w:p w14:paraId="63A80613" w14:textId="3FFDFC04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DB9FBA0" w14:textId="32F6D842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4295FFAB" w14:textId="1B87C2BA" w:rsidR="00E91E87" w:rsidRPr="00D72051" w:rsidRDefault="00E67E47" w:rsidP="00E91E87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 w:rsidRPr="00D72051">
        <w:rPr>
          <w:b/>
          <w:lang w:val="ru-RU"/>
        </w:rPr>
        <w:t xml:space="preserve">КОМПЛЕКТ </w:t>
      </w:r>
      <w:r w:rsidR="00E91E87" w:rsidRPr="00D72051">
        <w:rPr>
          <w:b/>
          <w:lang w:val="ru-RU"/>
        </w:rPr>
        <w:t xml:space="preserve">ОЦЕНОЧНЫХ </w:t>
      </w:r>
      <w:r w:rsidRPr="00D72051">
        <w:rPr>
          <w:b/>
          <w:lang w:val="ru-RU"/>
        </w:rPr>
        <w:t>МАТЕРИАЛОВ</w:t>
      </w:r>
    </w:p>
    <w:p w14:paraId="71B4575C" w14:textId="77777777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D575450" w14:textId="7B6074D3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  <w:r w:rsidRPr="00D72051">
        <w:rPr>
          <w:lang w:val="ru-RU"/>
        </w:rPr>
        <w:t xml:space="preserve">Наименование дисциплины </w:t>
      </w:r>
      <w:r w:rsidR="00814727" w:rsidRPr="00D72051">
        <w:rPr>
          <w:lang w:val="ru-RU"/>
        </w:rPr>
        <w:t>ОП.10 Отраслевые правила этики юриста</w:t>
      </w:r>
    </w:p>
    <w:p w14:paraId="24CF1292" w14:textId="77777777" w:rsidR="00E67E4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  <w:r w:rsidRPr="00D72051">
        <w:rPr>
          <w:lang w:val="ru-RU"/>
        </w:rPr>
        <w:t xml:space="preserve">Специальность 40.02.04 Юриспруденция </w:t>
      </w:r>
    </w:p>
    <w:p w14:paraId="4B789E45" w14:textId="72A4514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  <w:r w:rsidRPr="00D72051">
        <w:rPr>
          <w:lang w:val="ru-RU"/>
        </w:rPr>
        <w:t xml:space="preserve">Квалификация (степень) выпускника юрист </w:t>
      </w:r>
    </w:p>
    <w:p w14:paraId="15860367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364747D4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4E501E37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19BD2269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3F11A65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7E0A3CD8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05AC9AF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0B7F4CF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474F8CD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37D05ADF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211A7D87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2CF86785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5B5889E6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4E8AABE5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1F3E3DB7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B84EDD4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7EC5F4EB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5D3395CD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2BA4BF6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619E6DA8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BA520DA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2399C122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D9E604D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48BB0764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7E509C48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0D3A6FBB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5AFB77C8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3789ABC1" w14:textId="77777777" w:rsidR="00E91E87" w:rsidRPr="00D72051" w:rsidRDefault="00E91E87" w:rsidP="00E91E87">
      <w:pPr>
        <w:tabs>
          <w:tab w:val="left" w:pos="2774"/>
        </w:tabs>
        <w:spacing w:after="0" w:line="240" w:lineRule="auto"/>
        <w:rPr>
          <w:lang w:val="ru-RU"/>
        </w:rPr>
      </w:pPr>
    </w:p>
    <w:p w14:paraId="4B292800" w14:textId="734B3804" w:rsidR="00F53B83" w:rsidRPr="00D72051" w:rsidRDefault="00E91E87" w:rsidP="00E91E87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F53B83" w:rsidRPr="00D720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72051">
        <w:rPr>
          <w:lang w:val="ru-RU"/>
        </w:rPr>
        <w:t>Самара 202</w:t>
      </w:r>
      <w:r w:rsidR="00B86EF7" w:rsidRPr="00D72051">
        <w:rPr>
          <w:lang w:val="ru-RU"/>
        </w:rPr>
        <w:t>4</w:t>
      </w:r>
    </w:p>
    <w:tbl>
      <w:tblPr>
        <w:tblStyle w:val="a3"/>
        <w:tblW w:w="16018" w:type="dxa"/>
        <w:tblInd w:w="-714" w:type="dxa"/>
        <w:tblLook w:val="04A0" w:firstRow="1" w:lastRow="0" w:firstColumn="1" w:lastColumn="0" w:noHBand="0" w:noVBand="1"/>
      </w:tblPr>
      <w:tblGrid>
        <w:gridCol w:w="839"/>
        <w:gridCol w:w="6519"/>
        <w:gridCol w:w="4550"/>
        <w:gridCol w:w="4110"/>
      </w:tblGrid>
      <w:tr w:rsidR="00814727" w:rsidRPr="00314CF8" w14:paraId="0A4E1B4A" w14:textId="77777777" w:rsidTr="00814727">
        <w:tc>
          <w:tcPr>
            <w:tcW w:w="16018" w:type="dxa"/>
            <w:gridSpan w:val="4"/>
          </w:tcPr>
          <w:p w14:paraId="694C7A76" w14:textId="0574F0B9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lastRenderedPageBreak/>
              <w:t>КОМПЕТЕНЦИЯ — ОК 06 -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814727" w:rsidRPr="00D72051" w14:paraId="726B6D63" w14:textId="77777777" w:rsidTr="00814727">
        <w:tc>
          <w:tcPr>
            <w:tcW w:w="839" w:type="dxa"/>
          </w:tcPr>
          <w:p w14:paraId="7179A2CC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6519" w:type="dxa"/>
          </w:tcPr>
          <w:p w14:paraId="62675FCC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550" w:type="dxa"/>
          </w:tcPr>
          <w:p w14:paraId="32D30055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4110" w:type="dxa"/>
          </w:tcPr>
          <w:p w14:paraId="63C093F2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14727" w:rsidRPr="00314CF8" w14:paraId="733CC91B" w14:textId="77777777" w:rsidTr="00814727">
        <w:tc>
          <w:tcPr>
            <w:tcW w:w="839" w:type="dxa"/>
          </w:tcPr>
          <w:p w14:paraId="1E5055B2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0AF44258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Что такое дискриминация?</w:t>
            </w:r>
          </w:p>
          <w:p w14:paraId="57A1D1AE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 Деление людей на группы по определенным признакам и суждение о них только как о представителях конкретной группы</w:t>
            </w:r>
          </w:p>
          <w:p w14:paraId="75F5E46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 Борьба за права человека</w:t>
            </w:r>
          </w:p>
          <w:p w14:paraId="7547A48B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Неравное отношение к разным людям и ущемление их прав и свобод на основании какого-то признака</w:t>
            </w:r>
          </w:p>
          <w:p w14:paraId="58806EFE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г) Деление всего и всех на черное и белое и невозможность относиться критически к поступкам</w:t>
            </w:r>
          </w:p>
        </w:tc>
        <w:tc>
          <w:tcPr>
            <w:tcW w:w="4550" w:type="dxa"/>
          </w:tcPr>
          <w:p w14:paraId="522EE1E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</w:t>
            </w:r>
          </w:p>
        </w:tc>
        <w:tc>
          <w:tcPr>
            <w:tcW w:w="4110" w:type="dxa"/>
            <w:shd w:val="clear" w:color="auto" w:fill="auto"/>
          </w:tcPr>
          <w:p w14:paraId="6B9D871A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Неравное отношение к разным людям и ущемление их прав и свобод на основании какого-то признака</w:t>
            </w:r>
          </w:p>
        </w:tc>
      </w:tr>
      <w:tr w:rsidR="00814727" w:rsidRPr="00D72051" w14:paraId="2B0E369B" w14:textId="77777777" w:rsidTr="00814727">
        <w:tc>
          <w:tcPr>
            <w:tcW w:w="839" w:type="dxa"/>
          </w:tcPr>
          <w:p w14:paraId="7DFC0219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47E96B7F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В должностной инструкции </w:t>
            </w:r>
            <w:r w:rsidRPr="00D72051">
              <w:rPr>
                <w:rFonts w:eastAsia="Calibri"/>
                <w:sz w:val="20"/>
                <w:szCs w:val="20"/>
              </w:rPr>
              <w:t>HR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-отдела крупного ООО содержится правило следующего содержания: «в связи с тем, что открытая вакансия подразумевает кропотливую работу, требующую исполнительности и чёткого выполнения требований начальства, при отборе кандидатов, предпочтение следует отдавать женщинам». Оцените данное положение на предмет возможной дискриминации.</w:t>
            </w:r>
          </w:p>
        </w:tc>
        <w:tc>
          <w:tcPr>
            <w:tcW w:w="4550" w:type="dxa"/>
            <w:tcBorders>
              <w:top w:val="nil"/>
            </w:tcBorders>
          </w:tcPr>
          <w:p w14:paraId="60CDCF1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 данном случае имеет место дискриминация по гендерному признаку, поскольку кандидатов должны оценивать именно по признаку наличия «кропотливости, исполнительности и умения четко выполнять требования начальства», а не по половому признаку.</w:t>
            </w:r>
          </w:p>
        </w:tc>
        <w:tc>
          <w:tcPr>
            <w:tcW w:w="4110" w:type="dxa"/>
            <w:tcBorders>
              <w:top w:val="nil"/>
            </w:tcBorders>
          </w:tcPr>
          <w:p w14:paraId="528D702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814727" w:rsidRPr="00314CF8" w14:paraId="0BCA2141" w14:textId="77777777" w:rsidTr="00814727">
        <w:tc>
          <w:tcPr>
            <w:tcW w:w="839" w:type="dxa"/>
          </w:tcPr>
          <w:p w14:paraId="735CFC66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514BC705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При приеме на работу, гр-ка Свиридова успешно прошла собеседование, согласование с руководством на должность старшего специалиста компании. Однако во время оформления трудового договора кандидат увидела в нем строчку об обязанности добровольно уволиться по достижении 40 лет. Оцените данный пункт договора, имеются ли в нем признаки дискриминации и, если да, то по какому признаку?</w:t>
            </w:r>
          </w:p>
        </w:tc>
        <w:tc>
          <w:tcPr>
            <w:tcW w:w="4550" w:type="dxa"/>
            <w:tcBorders>
              <w:top w:val="nil"/>
            </w:tcBorders>
          </w:tcPr>
          <w:p w14:paraId="631EEF4B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Да, в данном случае имеются основания для толкования положения как дискриминации по возрасту.</w:t>
            </w:r>
          </w:p>
        </w:tc>
        <w:tc>
          <w:tcPr>
            <w:tcW w:w="4110" w:type="dxa"/>
            <w:tcBorders>
              <w:top w:val="nil"/>
            </w:tcBorders>
          </w:tcPr>
          <w:p w14:paraId="34CF005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044CD942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«да»;</w:t>
            </w:r>
          </w:p>
          <w:p w14:paraId="13376FA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указано на дискриминацию по возрасту.</w:t>
            </w:r>
          </w:p>
        </w:tc>
      </w:tr>
      <w:tr w:rsidR="00814727" w:rsidRPr="00314CF8" w14:paraId="1F5672B0" w14:textId="77777777" w:rsidTr="00814727">
        <w:tc>
          <w:tcPr>
            <w:tcW w:w="839" w:type="dxa"/>
          </w:tcPr>
          <w:p w14:paraId="646A7295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62BAB24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В Уставе организации содержится данное положение: </w:t>
            </w:r>
            <w:r w:rsidRPr="00D72051">
              <w:rPr>
                <w:rFonts w:ascii="Calibri" w:eastAsia="Calibri" w:hAnsi="Calibri"/>
                <w:sz w:val="20"/>
                <w:szCs w:val="20"/>
                <w:lang w:val="ru-RU"/>
              </w:rPr>
              <w:t>«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организаций». Дайте правовую характеристику данному правилу</w:t>
            </w:r>
          </w:p>
        </w:tc>
        <w:tc>
          <w:tcPr>
            <w:tcW w:w="4550" w:type="dxa"/>
            <w:tcBorders>
              <w:top w:val="nil"/>
            </w:tcBorders>
          </w:tcPr>
          <w:p w14:paraId="2F55C96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Это запрет дискриминационного поведения в процессе реализации трудовых функций, соответствует действующему законодательству.</w:t>
            </w:r>
          </w:p>
        </w:tc>
        <w:tc>
          <w:tcPr>
            <w:tcW w:w="4110" w:type="dxa"/>
            <w:tcBorders>
              <w:top w:val="nil"/>
            </w:tcBorders>
          </w:tcPr>
          <w:p w14:paraId="091B263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Ответ засчитывается как «верный» если обучающимся представлен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верный ответ.</w:t>
            </w:r>
          </w:p>
        </w:tc>
      </w:tr>
      <w:tr w:rsidR="00814727" w:rsidRPr="00D72051" w14:paraId="0014BB04" w14:textId="77777777" w:rsidTr="00814727">
        <w:tc>
          <w:tcPr>
            <w:tcW w:w="839" w:type="dxa"/>
          </w:tcPr>
          <w:p w14:paraId="608A4A99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345CAA3F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 какой отрасли права есть нормативный принцип справедливости?</w:t>
            </w:r>
          </w:p>
          <w:p w14:paraId="61FC047B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 уголовное право;</w:t>
            </w:r>
          </w:p>
          <w:p w14:paraId="1C44DB78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 гражданское право;</w:t>
            </w:r>
          </w:p>
          <w:p w14:paraId="18A45CF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административное право;</w:t>
            </w:r>
          </w:p>
          <w:p w14:paraId="748E54ED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г) все ответы верны.</w:t>
            </w:r>
          </w:p>
        </w:tc>
        <w:tc>
          <w:tcPr>
            <w:tcW w:w="4550" w:type="dxa"/>
            <w:tcBorders>
              <w:top w:val="nil"/>
            </w:tcBorders>
          </w:tcPr>
          <w:p w14:paraId="135CFDF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</w:t>
            </w:r>
          </w:p>
        </w:tc>
        <w:tc>
          <w:tcPr>
            <w:tcW w:w="4110" w:type="dxa"/>
            <w:tcBorders>
              <w:top w:val="nil"/>
            </w:tcBorders>
          </w:tcPr>
          <w:p w14:paraId="7187959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 уголовное право</w:t>
            </w:r>
          </w:p>
        </w:tc>
      </w:tr>
      <w:tr w:rsidR="00814727" w:rsidRPr="00D72051" w14:paraId="6EA54F67" w14:textId="77777777" w:rsidTr="00814727">
        <w:tc>
          <w:tcPr>
            <w:tcW w:w="839" w:type="dxa"/>
          </w:tcPr>
          <w:p w14:paraId="365747EB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4D6ED67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Принцип мировоззрения, в основе которого лежит убеждение в безграничности возможностей человека и его способности к совершенствованию, требование свободы и защиты достоинства личности, идея о праве человека на счастье и о том, что удовлетворение его потребностей и интересов должно быть конечной целью общества:</w:t>
            </w:r>
          </w:p>
          <w:p w14:paraId="30258CE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lastRenderedPageBreak/>
              <w:t>а) Коллективизм</w:t>
            </w:r>
          </w:p>
          <w:p w14:paraId="2B9AA028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 Гуманизм</w:t>
            </w:r>
          </w:p>
          <w:p w14:paraId="65FEE12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Милосердие</w:t>
            </w:r>
          </w:p>
        </w:tc>
        <w:tc>
          <w:tcPr>
            <w:tcW w:w="4550" w:type="dxa"/>
            <w:tcBorders>
              <w:top w:val="nil"/>
            </w:tcBorders>
          </w:tcPr>
          <w:p w14:paraId="7E100E4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lastRenderedPageBreak/>
              <w:t>б)</w:t>
            </w:r>
          </w:p>
        </w:tc>
        <w:tc>
          <w:tcPr>
            <w:tcW w:w="4110" w:type="dxa"/>
            <w:tcBorders>
              <w:top w:val="nil"/>
            </w:tcBorders>
          </w:tcPr>
          <w:p w14:paraId="4900785C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</w:t>
            </w:r>
          </w:p>
          <w:p w14:paraId="32162EA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</w:t>
            </w:r>
          </w:p>
          <w:p w14:paraId="180960B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</w:t>
            </w:r>
          </w:p>
          <w:p w14:paraId="3AD10DD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</w:rPr>
              <w:t>II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)</w:t>
            </w:r>
          </w:p>
        </w:tc>
      </w:tr>
      <w:tr w:rsidR="00814727" w:rsidRPr="00D72051" w14:paraId="597A373D" w14:textId="77777777" w:rsidTr="00814727">
        <w:tc>
          <w:tcPr>
            <w:tcW w:w="839" w:type="dxa"/>
          </w:tcPr>
          <w:p w14:paraId="56E41DC0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08563362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 чем идет речь: Основанная на справедливости, свободе и ответственности, юридически закрепленная одинаковость правового статуса личности в системе общественных отношений (ответ – имя существительное в именительном падеже единственного числа со строчной буквы)?</w:t>
            </w:r>
          </w:p>
        </w:tc>
        <w:tc>
          <w:tcPr>
            <w:tcW w:w="4550" w:type="dxa"/>
            <w:tcBorders>
              <w:top w:val="nil"/>
            </w:tcBorders>
          </w:tcPr>
          <w:p w14:paraId="6DFDE7E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равноправие</w:t>
            </w:r>
          </w:p>
        </w:tc>
        <w:tc>
          <w:tcPr>
            <w:tcW w:w="4110" w:type="dxa"/>
            <w:tcBorders>
              <w:top w:val="nil"/>
            </w:tcBorders>
          </w:tcPr>
          <w:p w14:paraId="40B676B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равноправие</w:t>
            </w:r>
          </w:p>
          <w:p w14:paraId="32F41BD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Равноправие</w:t>
            </w:r>
          </w:p>
          <w:p w14:paraId="59DC37FB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Равенство</w:t>
            </w:r>
          </w:p>
          <w:p w14:paraId="705C793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равенство</w:t>
            </w:r>
          </w:p>
        </w:tc>
      </w:tr>
      <w:tr w:rsidR="00814727" w:rsidRPr="00D72051" w14:paraId="54A9AC1C" w14:textId="77777777" w:rsidTr="00814727">
        <w:tc>
          <w:tcPr>
            <w:tcW w:w="839" w:type="dxa"/>
          </w:tcPr>
          <w:p w14:paraId="40A5F8ED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3A4B66CD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Принцип, согласно которому все граждане равны перед законом независимо от их расы, национальности, пола, сексуальной ориентации, места жительства, положения в обществе, религиозных и политических убеждений – это:</w:t>
            </w:r>
          </w:p>
          <w:p w14:paraId="79B3A3FB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 принцип равенства</w:t>
            </w:r>
          </w:p>
          <w:p w14:paraId="7BA6C865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 принцип равноправия</w:t>
            </w:r>
          </w:p>
          <w:p w14:paraId="4862C067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принцип законности?</w:t>
            </w:r>
          </w:p>
        </w:tc>
        <w:tc>
          <w:tcPr>
            <w:tcW w:w="4550" w:type="dxa"/>
            <w:tcBorders>
              <w:top w:val="nil"/>
            </w:tcBorders>
          </w:tcPr>
          <w:p w14:paraId="0F7C170C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</w:t>
            </w:r>
          </w:p>
        </w:tc>
        <w:tc>
          <w:tcPr>
            <w:tcW w:w="4110" w:type="dxa"/>
            <w:tcBorders>
              <w:top w:val="nil"/>
            </w:tcBorders>
          </w:tcPr>
          <w:p w14:paraId="268CE2DB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</w:t>
            </w:r>
          </w:p>
          <w:p w14:paraId="05E7A794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</w:t>
            </w:r>
          </w:p>
          <w:p w14:paraId="23149F3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</w:t>
            </w:r>
          </w:p>
          <w:p w14:paraId="692C377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</w:rPr>
              <w:t>I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)</w:t>
            </w:r>
          </w:p>
        </w:tc>
      </w:tr>
      <w:tr w:rsidR="00814727" w:rsidRPr="00314CF8" w14:paraId="7F4D2E45" w14:textId="77777777" w:rsidTr="00814727">
        <w:tc>
          <w:tcPr>
            <w:tcW w:w="839" w:type="dxa"/>
          </w:tcPr>
          <w:p w14:paraId="76DE421A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479AD8AE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Продолжите фразу: Судья, присяжные заседатели, а также прокурор, следователь, дознаватель оценивают доказательства по своему внутреннему убеждению, основанному на совокупности имеющихся в уголовном деле доказательств, руководствуясь при этом законом и … (ответ — имя существительное со строчной буквы в творительном падеже)</w:t>
            </w:r>
          </w:p>
        </w:tc>
        <w:tc>
          <w:tcPr>
            <w:tcW w:w="4550" w:type="dxa"/>
            <w:tcBorders>
              <w:top w:val="nil"/>
            </w:tcBorders>
          </w:tcPr>
          <w:p w14:paraId="1A77612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совестью</w:t>
            </w:r>
          </w:p>
        </w:tc>
        <w:tc>
          <w:tcPr>
            <w:tcW w:w="4110" w:type="dxa"/>
            <w:tcBorders>
              <w:top w:val="nil"/>
            </w:tcBorders>
          </w:tcPr>
          <w:p w14:paraId="70D6FC1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Совестью</w:t>
            </w:r>
          </w:p>
          <w:p w14:paraId="0292FAC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совестью</w:t>
            </w:r>
          </w:p>
          <w:p w14:paraId="5BAB1262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совесть</w:t>
            </w:r>
          </w:p>
          <w:p w14:paraId="4CED29F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Совесть</w:t>
            </w:r>
          </w:p>
          <w:p w14:paraId="4170F7CC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СОВЕСТЬЮ</w:t>
            </w:r>
          </w:p>
        </w:tc>
      </w:tr>
      <w:tr w:rsidR="00814727" w:rsidRPr="00314CF8" w14:paraId="183E490D" w14:textId="77777777" w:rsidTr="00814727">
        <w:tc>
          <w:tcPr>
            <w:tcW w:w="839" w:type="dxa"/>
          </w:tcPr>
          <w:p w14:paraId="4EF50D45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2A0AE1D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Соотнесите термин и его определение:</w:t>
            </w:r>
          </w:p>
          <w:p w14:paraId="7E85C8EB" w14:textId="77777777" w:rsidR="00814727" w:rsidRPr="00D72051" w:rsidRDefault="00814727" w:rsidP="0081472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Мораль -</w:t>
            </w:r>
          </w:p>
          <w:p w14:paraId="6D79CFD6" w14:textId="77777777" w:rsidR="00814727" w:rsidRPr="00D72051" w:rsidRDefault="00814727" w:rsidP="0081472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Нравственность -</w:t>
            </w:r>
          </w:p>
          <w:p w14:paraId="7527374E" w14:textId="77777777" w:rsidR="00814727" w:rsidRPr="00D72051" w:rsidRDefault="00814727" w:rsidP="0081472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Этика -</w:t>
            </w:r>
          </w:p>
          <w:p w14:paraId="7C81A132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  <w:p w14:paraId="1411F0BB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А) </w:t>
            </w:r>
            <w:r w:rsidRPr="00D72051">
              <w:rPr>
                <w:rFonts w:eastAsia="Calibri"/>
                <w:color w:val="333333"/>
                <w:sz w:val="20"/>
                <w:szCs w:val="20"/>
                <w:shd w:val="clear" w:color="auto" w:fill="FFFFFF"/>
                <w:lang w:val="ru-RU"/>
              </w:rPr>
              <w:t>Философская дисциплина, которая изучает нравственность и мораль</w:t>
            </w:r>
          </w:p>
          <w:p w14:paraId="0F4CE94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Б) </w:t>
            </w:r>
            <w:r w:rsidRPr="00D72051">
              <w:rPr>
                <w:rFonts w:eastAsia="Calibri"/>
                <w:color w:val="333333"/>
                <w:sz w:val="20"/>
                <w:szCs w:val="20"/>
                <w:shd w:val="clear" w:color="auto" w:fill="FFFFFF"/>
                <w:lang w:val="ru-RU"/>
              </w:rPr>
              <w:t>Принятые в обществе представления о хорошем и плохом, правильном и неправильном, добре и зле, а также совокупность норм поведения, вытекающих из этих представлений</w:t>
            </w:r>
          </w:p>
          <w:p w14:paraId="149D731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В) </w:t>
            </w:r>
            <w:r w:rsidRPr="00D72051">
              <w:rPr>
                <w:rFonts w:eastAsia="Calibri"/>
                <w:color w:val="333333"/>
                <w:sz w:val="20"/>
                <w:szCs w:val="20"/>
                <w:shd w:val="clear" w:color="auto" w:fill="FFFFFF"/>
                <w:lang w:val="ru-RU"/>
              </w:rPr>
              <w:t>Моральное качество человека, правила, которыми он руководствуется в своём выборе.</w:t>
            </w:r>
          </w:p>
        </w:tc>
        <w:tc>
          <w:tcPr>
            <w:tcW w:w="4550" w:type="dxa"/>
            <w:tcBorders>
              <w:top w:val="nil"/>
            </w:tcBorders>
          </w:tcPr>
          <w:p w14:paraId="77548188" w14:textId="77777777" w:rsidR="00814727" w:rsidRPr="00D72051" w:rsidRDefault="00814727" w:rsidP="0081472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– Б)</w:t>
            </w:r>
          </w:p>
          <w:p w14:paraId="7FFA323E" w14:textId="77777777" w:rsidR="00814727" w:rsidRPr="00D72051" w:rsidRDefault="00814727" w:rsidP="0081472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– В)</w:t>
            </w:r>
          </w:p>
          <w:p w14:paraId="3C666DD5" w14:textId="77777777" w:rsidR="00814727" w:rsidRPr="00D72051" w:rsidRDefault="00814727" w:rsidP="0081472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– А)</w:t>
            </w:r>
          </w:p>
        </w:tc>
        <w:tc>
          <w:tcPr>
            <w:tcW w:w="4110" w:type="dxa"/>
            <w:tcBorders>
              <w:top w:val="nil"/>
            </w:tcBorders>
          </w:tcPr>
          <w:p w14:paraId="4090613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 – Б) Философская дисциплина, которая изучает нравственность и мораль</w:t>
            </w:r>
          </w:p>
          <w:p w14:paraId="7DEE56D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 – В) Моральное качество человека, правила, которыми он руководствуется в своём выборе.</w:t>
            </w:r>
          </w:p>
          <w:p w14:paraId="3B866A7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3) – А) Принятые в обществе представления о хорошем и плохом, правильном и неправильном, добре и зле, а также совокупность норм поведения, вытекающих из этих представлений</w:t>
            </w:r>
          </w:p>
        </w:tc>
      </w:tr>
      <w:tr w:rsidR="00814727" w:rsidRPr="00D72051" w14:paraId="017015A4" w14:textId="77777777" w:rsidTr="00814727">
        <w:tc>
          <w:tcPr>
            <w:tcW w:w="839" w:type="dxa"/>
          </w:tcPr>
          <w:p w14:paraId="28852D00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181C1219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Что это: </w:t>
            </w:r>
            <w:r w:rsidRPr="00D72051">
              <w:rPr>
                <w:rFonts w:eastAsia="Calibri"/>
                <w:color w:val="333333"/>
                <w:sz w:val="20"/>
                <w:szCs w:val="20"/>
                <w:shd w:val="clear" w:color="auto" w:fill="FFFFFF"/>
                <w:lang w:val="ru-RU"/>
              </w:rPr>
              <w:t>Понятие о должном, содержащее в себе требование соответствия деяния и воздаяния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(ответ – имя существительное именительного падежа в единственном числе со строчной буквы)?</w:t>
            </w:r>
          </w:p>
        </w:tc>
        <w:tc>
          <w:tcPr>
            <w:tcW w:w="4550" w:type="dxa"/>
            <w:tcBorders>
              <w:top w:val="nil"/>
            </w:tcBorders>
          </w:tcPr>
          <w:p w14:paraId="07EF0C4C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справедливость</w:t>
            </w:r>
          </w:p>
        </w:tc>
        <w:tc>
          <w:tcPr>
            <w:tcW w:w="4110" w:type="dxa"/>
            <w:tcBorders>
              <w:top w:val="nil"/>
            </w:tcBorders>
          </w:tcPr>
          <w:p w14:paraId="78B7707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Справедливость</w:t>
            </w:r>
          </w:p>
          <w:p w14:paraId="30624931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справедливость</w:t>
            </w:r>
          </w:p>
          <w:p w14:paraId="459EAD0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СПРАВЕДЛИВОСТЬ</w:t>
            </w:r>
          </w:p>
        </w:tc>
      </w:tr>
      <w:tr w:rsidR="00814727" w:rsidRPr="00314CF8" w14:paraId="5D57B695" w14:textId="77777777" w:rsidTr="00814727">
        <w:tc>
          <w:tcPr>
            <w:tcW w:w="839" w:type="dxa"/>
          </w:tcPr>
          <w:p w14:paraId="38EF2D52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4AAA8086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Может ли гражданин иностранного государства поступить на государственную гражданскую службу?</w:t>
            </w:r>
          </w:p>
          <w:p w14:paraId="0A117770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 да, конечно</w:t>
            </w:r>
          </w:p>
          <w:p w14:paraId="5B1FC699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 нет, не может</w:t>
            </w:r>
          </w:p>
          <w:p w14:paraId="6D12BD49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может, но при наличии определенных условий</w:t>
            </w:r>
          </w:p>
        </w:tc>
        <w:tc>
          <w:tcPr>
            <w:tcW w:w="4550" w:type="dxa"/>
            <w:tcBorders>
              <w:top w:val="nil"/>
            </w:tcBorders>
          </w:tcPr>
          <w:p w14:paraId="02F4945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</w:t>
            </w:r>
          </w:p>
        </w:tc>
        <w:tc>
          <w:tcPr>
            <w:tcW w:w="4110" w:type="dxa"/>
            <w:tcBorders>
              <w:top w:val="nil"/>
            </w:tcBorders>
          </w:tcPr>
          <w:p w14:paraId="7BEB294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может, но при наличии определенных условий</w:t>
            </w:r>
          </w:p>
        </w:tc>
      </w:tr>
      <w:tr w:rsidR="00814727" w:rsidRPr="00314CF8" w14:paraId="6CECF6EE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5FD4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45C8FB3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При приеме на государственную службу Шпак А.И. на запрос работодателя о предоставлении информации об адресах сайтов и (или) страниц сайтов в информационно-телекоммуникационной сети "Интернет", на которых гражданин размещает общедоступную информацию, ответил, что это неэтично, поскольку это касается его личной жизни. В приеме на государственную службу гражданину Шпаку А.И. по этой причине было отказано. Правомерен ли подобный запрос работодателя? Ответ аргументируйте</w:t>
            </w:r>
          </w:p>
        </w:tc>
        <w:tc>
          <w:tcPr>
            <w:tcW w:w="4550" w:type="dxa"/>
            <w:tcBorders>
              <w:top w:val="nil"/>
            </w:tcBorders>
          </w:tcPr>
          <w:p w14:paraId="4A5962F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Да,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гражданской службы, гражданский служащий размещали общедоступную информацию, а также данные, позволяющие их идентифицировать, представляются работодателю в соответствии с «О государственной гражданской службе Российской Федерации».</w:t>
            </w:r>
          </w:p>
        </w:tc>
        <w:tc>
          <w:tcPr>
            <w:tcW w:w="4110" w:type="dxa"/>
            <w:tcBorders>
              <w:top w:val="nil"/>
            </w:tcBorders>
          </w:tcPr>
          <w:p w14:paraId="6236613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5B3D5440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положительный ответ на вопрос задачи;</w:t>
            </w:r>
          </w:p>
          <w:p w14:paraId="5AD5F51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314CF8" w14:paraId="21EE6F78" w14:textId="77777777" w:rsidTr="00814727">
        <w:trPr>
          <w:trHeight w:val="154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4866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5B377095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Как по законодательству должна быть квалифицирована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полномочий)?</w:t>
            </w:r>
          </w:p>
        </w:tc>
        <w:tc>
          <w:tcPr>
            <w:tcW w:w="4550" w:type="dxa"/>
            <w:tcBorders>
              <w:top w:val="nil"/>
            </w:tcBorders>
          </w:tcPr>
          <w:p w14:paraId="78E6E3F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Конфликт интересов</w:t>
            </w:r>
          </w:p>
        </w:tc>
        <w:tc>
          <w:tcPr>
            <w:tcW w:w="4110" w:type="dxa"/>
            <w:tcBorders>
              <w:top w:val="nil"/>
            </w:tcBorders>
          </w:tcPr>
          <w:p w14:paraId="4CC43A6B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Данное определение конфликта интересов содержится в ФЗ «О противодействии коррупции», не будет являться ошибкой использование термина аффилированность.</w:t>
            </w:r>
          </w:p>
          <w:p w14:paraId="1F0203F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814727" w:rsidRPr="00314CF8" w14:paraId="12B458BE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1C85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044DF090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Глава Департамента в Администрации городского округа Сидоров, зная о запрете осуществления предпринимательской деятельности, принимал участие в деятельности ООО, записанной на его однокурсника Смирнова. Руководство, после выявления данного обстоятельства, приняло решение об увольнении Сидорова в связи с утратой доверия. Обжалуя данное решение в суде, Сидоров указал, что не является родственником или свойственником Смирнова, а значит увольнение — противоречит нормам права. Является ли факт родственных или свойственных отношений — необходимым элементом коррупционного поведения в данном примере? Аргументируйте ответ</w:t>
            </w:r>
          </w:p>
        </w:tc>
        <w:tc>
          <w:tcPr>
            <w:tcW w:w="4550" w:type="dxa"/>
            <w:tcBorders>
              <w:top w:val="nil"/>
            </w:tcBorders>
          </w:tcPr>
          <w:p w14:paraId="3D127A6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Нет, при прохождении государственной гражданской службы запрещено заниматься предпринимательской деятельностью ни напрямую, ни через каких угодно лиц.</w:t>
            </w:r>
          </w:p>
        </w:tc>
        <w:tc>
          <w:tcPr>
            <w:tcW w:w="4110" w:type="dxa"/>
            <w:tcBorders>
              <w:top w:val="nil"/>
            </w:tcBorders>
          </w:tcPr>
          <w:p w14:paraId="08EEED8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511B36A6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отрицательный ответ на вопрос задачи;</w:t>
            </w:r>
          </w:p>
          <w:p w14:paraId="1C0C59A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314CF8" w14:paraId="54676117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B167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5548806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Государственный служащий Ермолаев И.Н. разместил в своем личном аккаунте информацию о внутренних организационных подробностях прошедшего совещания. Является ли это нарушением законодательства? Аргументируйте ответ</w:t>
            </w:r>
          </w:p>
        </w:tc>
        <w:tc>
          <w:tcPr>
            <w:tcW w:w="4550" w:type="dxa"/>
            <w:tcBorders>
              <w:top w:val="nil"/>
            </w:tcBorders>
          </w:tcPr>
          <w:p w14:paraId="5971D96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Да, лица, замещающие государственные (муниципальные) должности</w:t>
            </w:r>
          </w:p>
          <w:p w14:paraId="7FAE789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и осуществляющие свои полномочия на постоянной основе, не вправе использовать в неслужебных целях информацию, предназначенную только для служебной деятельности</w:t>
            </w:r>
          </w:p>
        </w:tc>
        <w:tc>
          <w:tcPr>
            <w:tcW w:w="4110" w:type="dxa"/>
            <w:tcBorders>
              <w:top w:val="nil"/>
            </w:tcBorders>
          </w:tcPr>
          <w:p w14:paraId="63563FA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7ED5E0D5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положительный ответ на вопрос задачи;</w:t>
            </w:r>
          </w:p>
          <w:p w14:paraId="6E1F376C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314CF8" w14:paraId="521C0240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8A9F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5246B26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Начальник правового отдела УФНС передал в личное временное пользование своему несовершеннолетнему сыну рабочий ноутбук на время ремонта его личного. Является ли это нарушением законодательства?  Аргументируйте ответ</w:t>
            </w:r>
          </w:p>
        </w:tc>
        <w:tc>
          <w:tcPr>
            <w:tcW w:w="4550" w:type="dxa"/>
            <w:tcBorders>
              <w:top w:val="nil"/>
            </w:tcBorders>
          </w:tcPr>
          <w:p w14:paraId="7D360B0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Да, лица, замещающие государственные (муниципальные) должности и осуществляющие свои полномочия на постоянной основе, не вправе использовать в неслужебных целях информацию, средства материально-технического, финансового и информационного обеспечения,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lastRenderedPageBreak/>
              <w:t>предназначенные только для служебной деятельности</w:t>
            </w:r>
          </w:p>
        </w:tc>
        <w:tc>
          <w:tcPr>
            <w:tcW w:w="4110" w:type="dxa"/>
            <w:tcBorders>
              <w:top w:val="nil"/>
            </w:tcBorders>
          </w:tcPr>
          <w:p w14:paraId="1D52ED6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</w:t>
            </w:r>
          </w:p>
          <w:p w14:paraId="116B6A9B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положительный ответ на вопрос задачи;</w:t>
            </w:r>
          </w:p>
          <w:p w14:paraId="60E5876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D72051" w14:paraId="1C2DD6F8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116C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2CF3049F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При трудоустройстве на новую должность после увольнения с государственной службы гражданин обязан уведомить:</w:t>
            </w:r>
          </w:p>
          <w:p w14:paraId="02051DEF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 представителя нанимателя о намерении заключить трудовой договор</w:t>
            </w:r>
          </w:p>
          <w:p w14:paraId="195A08F5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 комиссию по соблюдению требований к служебному поведению</w:t>
            </w:r>
          </w:p>
          <w:p w14:paraId="2E165C26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3) подразделение кадровой службы государственного органа по профилактике коррупционных и иных правонарушений</w:t>
            </w:r>
          </w:p>
        </w:tc>
        <w:tc>
          <w:tcPr>
            <w:tcW w:w="4550" w:type="dxa"/>
          </w:tcPr>
          <w:p w14:paraId="2AD9F0A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4110" w:type="dxa"/>
          </w:tcPr>
          <w:p w14:paraId="05F2F2A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верный ответ</w:t>
            </w:r>
          </w:p>
        </w:tc>
      </w:tr>
      <w:tr w:rsidR="00814727" w:rsidRPr="00D72051" w14:paraId="4DF4074D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787A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00B3AF00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Что такое конфликт интересов для государственного служащего органов опеки и попечительства:</w:t>
            </w:r>
          </w:p>
          <w:p w14:paraId="084D3BD7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 конфликтная ситуация с коллегой по работе</w:t>
            </w:r>
          </w:p>
          <w:p w14:paraId="15FD5A5C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 личная заинтересованность при разрешении вопроса, входящего в круг должностных обязанностей</w:t>
            </w:r>
          </w:p>
          <w:p w14:paraId="338043B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3) соподчиненность с родственниками</w:t>
            </w:r>
          </w:p>
        </w:tc>
        <w:tc>
          <w:tcPr>
            <w:tcW w:w="4550" w:type="dxa"/>
          </w:tcPr>
          <w:p w14:paraId="5AB1AB5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4110" w:type="dxa"/>
          </w:tcPr>
          <w:p w14:paraId="6D06F61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верный ответ</w:t>
            </w:r>
          </w:p>
        </w:tc>
      </w:tr>
      <w:tr w:rsidR="00814727" w:rsidRPr="00314CF8" w14:paraId="6974B048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71D7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16191AC0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Сын мирового судьи В. был привлечен к ответственности об уплате алиментов сыну от первого брака, при этом судебный процесс должен был происходить в мировом судебном участке, где работает В. </w:t>
            </w:r>
          </w:p>
          <w:p w14:paraId="5C2402D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Как должен поступить В. в данном случае?</w:t>
            </w:r>
          </w:p>
        </w:tc>
        <w:tc>
          <w:tcPr>
            <w:tcW w:w="4550" w:type="dxa"/>
          </w:tcPr>
          <w:p w14:paraId="6C8D5901" w14:textId="79A0BCE2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обратиться с письменным уведомлением на имя своего начальства о сложившейся ситуации</w:t>
            </w:r>
          </w:p>
        </w:tc>
        <w:tc>
          <w:tcPr>
            <w:tcW w:w="4110" w:type="dxa"/>
          </w:tcPr>
          <w:p w14:paraId="059C5AFA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содержательно верный ответ</w:t>
            </w:r>
          </w:p>
        </w:tc>
      </w:tr>
      <w:tr w:rsidR="00814727" w:rsidRPr="00314CF8" w14:paraId="2B662F8C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A53B" w14:textId="77777777" w:rsidR="00814727" w:rsidRPr="00D72051" w:rsidRDefault="00814727" w:rsidP="008147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3A1E9190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Служащий органов опеки и попечительства состоит в конкурсной комиссии по решению кадровых вопросов и участвовал в заседании на замещение вакантной должности служащего органов опеки и попечительства. В числе претендентов баллотировался его родственник.</w:t>
            </w:r>
          </w:p>
          <w:p w14:paraId="41C325F1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Какие действия должен был предпринять служащий органов опеки и попечительства?</w:t>
            </w:r>
          </w:p>
        </w:tc>
        <w:tc>
          <w:tcPr>
            <w:tcW w:w="4550" w:type="dxa"/>
          </w:tcPr>
          <w:p w14:paraId="7693663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нужно оповестить руководство о наличии факта личной заинтересованности</w:t>
            </w:r>
          </w:p>
        </w:tc>
        <w:tc>
          <w:tcPr>
            <w:tcW w:w="4110" w:type="dxa"/>
          </w:tcPr>
          <w:p w14:paraId="0FC539C1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содержательно верный ответ</w:t>
            </w:r>
          </w:p>
        </w:tc>
      </w:tr>
    </w:tbl>
    <w:p w14:paraId="42D3191E" w14:textId="30726F9A" w:rsidR="00E91E87" w:rsidRPr="00D72051" w:rsidRDefault="00E91E87" w:rsidP="00E91E87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p w14:paraId="20A4F693" w14:textId="739427A3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5C187F0" w14:textId="3C88AF12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2B117CF" w14:textId="267B21FD" w:rsidR="00E91E87" w:rsidRPr="00D72051" w:rsidRDefault="00E91E8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5CD3B25D" w14:textId="406E7041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7D5389D" w14:textId="79E9D86A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B20649A" w14:textId="44C038CB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D4F9D37" w14:textId="124EF5D0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A38F431" w14:textId="75FCEE83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3571B65" w14:textId="3FC29249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2672D4E3" w14:textId="1E5DBE31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D561A59" w14:textId="3B3D72D1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F6A9564" w14:textId="76F1F285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3"/>
        <w:tblW w:w="16018" w:type="dxa"/>
        <w:tblInd w:w="-714" w:type="dxa"/>
        <w:tblLook w:val="04A0" w:firstRow="1" w:lastRow="0" w:firstColumn="1" w:lastColumn="0" w:noHBand="0" w:noVBand="1"/>
      </w:tblPr>
      <w:tblGrid>
        <w:gridCol w:w="839"/>
        <w:gridCol w:w="6519"/>
        <w:gridCol w:w="4550"/>
        <w:gridCol w:w="4110"/>
      </w:tblGrid>
      <w:tr w:rsidR="00814727" w:rsidRPr="00314CF8" w14:paraId="1E3F6BDD" w14:textId="77777777" w:rsidTr="00814727">
        <w:tc>
          <w:tcPr>
            <w:tcW w:w="16018" w:type="dxa"/>
            <w:gridSpan w:val="4"/>
            <w:shd w:val="clear" w:color="auto" w:fill="auto"/>
          </w:tcPr>
          <w:p w14:paraId="5D94971A" w14:textId="1E11EB78" w:rsidR="00814727" w:rsidRPr="00D72051" w:rsidRDefault="00814727" w:rsidP="00814727">
            <w:pPr>
              <w:widowControl w:val="0"/>
              <w:spacing w:after="0" w:line="240" w:lineRule="auto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lastRenderedPageBreak/>
              <w:t>КОМПЕТЕНЦИЯ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— </w:t>
            </w: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ОК 09 - ПОЛЬЗОВАТЬСЯ ПРОФЕССИОНАЛЬНОЙ ДОКУМЕНТАЦИЕЙ НА ГОСУДАРСТВЕННОМ И ИНОСТРАННОМ ЯЗЫКАХ</w:t>
            </w:r>
          </w:p>
        </w:tc>
      </w:tr>
      <w:tr w:rsidR="00814727" w:rsidRPr="00D72051" w14:paraId="29F32058" w14:textId="77777777" w:rsidTr="00814727">
        <w:tc>
          <w:tcPr>
            <w:tcW w:w="839" w:type="dxa"/>
          </w:tcPr>
          <w:p w14:paraId="0219CA17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6519" w:type="dxa"/>
          </w:tcPr>
          <w:p w14:paraId="326A8ECD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550" w:type="dxa"/>
          </w:tcPr>
          <w:p w14:paraId="3CF51C07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4110" w:type="dxa"/>
          </w:tcPr>
          <w:p w14:paraId="224102F3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14727" w:rsidRPr="00D72051" w14:paraId="4E53C284" w14:textId="77777777" w:rsidTr="00814727">
        <w:tc>
          <w:tcPr>
            <w:tcW w:w="839" w:type="dxa"/>
          </w:tcPr>
          <w:p w14:paraId="6F2C9DBE" w14:textId="35E51CBB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1DAC70B2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Кто должен разработать внутренний порядок обращения с документами (такие процедуры как создание, передача, прием, использование, хранение, уничтожение документов и др.):</w:t>
            </w:r>
          </w:p>
          <w:p w14:paraId="7B6C1B1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 организация самостоятельно;</w:t>
            </w:r>
          </w:p>
          <w:p w14:paraId="7D57B3DD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Б) ведомство на уровне субъекта РФ;</w:t>
            </w:r>
          </w:p>
          <w:p w14:paraId="289C312E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В) федеральное ведомство.</w:t>
            </w:r>
          </w:p>
        </w:tc>
        <w:tc>
          <w:tcPr>
            <w:tcW w:w="4550" w:type="dxa"/>
            <w:tcBorders>
              <w:top w:val="nil"/>
            </w:tcBorders>
          </w:tcPr>
          <w:p w14:paraId="0B1769FC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</w:t>
            </w:r>
          </w:p>
        </w:tc>
        <w:tc>
          <w:tcPr>
            <w:tcW w:w="4110" w:type="dxa"/>
          </w:tcPr>
          <w:p w14:paraId="1C49ABD6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А) организация самостоятельно</w:t>
            </w:r>
          </w:p>
        </w:tc>
      </w:tr>
      <w:tr w:rsidR="00814727" w:rsidRPr="00D72051" w14:paraId="673AFBF1" w14:textId="77777777" w:rsidTr="00814727">
        <w:tc>
          <w:tcPr>
            <w:tcW w:w="839" w:type="dxa"/>
          </w:tcPr>
          <w:p w14:paraId="7E5A127F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60849C7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Расшифруйте аббревиатуру, имеющую отношение к делопроизводству: ДСП</w:t>
            </w:r>
          </w:p>
        </w:tc>
        <w:tc>
          <w:tcPr>
            <w:tcW w:w="4550" w:type="dxa"/>
            <w:tcBorders>
              <w:top w:val="nil"/>
            </w:tcBorders>
          </w:tcPr>
          <w:p w14:paraId="5A72F3F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Документ (документы) служебного пользования</w:t>
            </w:r>
          </w:p>
        </w:tc>
        <w:tc>
          <w:tcPr>
            <w:tcW w:w="4110" w:type="dxa"/>
            <w:tcBorders>
              <w:top w:val="nil"/>
            </w:tcBorders>
          </w:tcPr>
          <w:p w14:paraId="0706452B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верен по смыслу</w:t>
            </w:r>
          </w:p>
        </w:tc>
      </w:tr>
      <w:tr w:rsidR="00814727" w:rsidRPr="00D72051" w14:paraId="321752C5" w14:textId="77777777" w:rsidTr="00814727">
        <w:tc>
          <w:tcPr>
            <w:tcW w:w="839" w:type="dxa"/>
          </w:tcPr>
          <w:p w14:paraId="5CE04AA7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53E6B878" w14:textId="43FDCDB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Вставьте пропущенное слово: Обработка персональных данных любого человека всегда имеет определенную цель. Когда цель достигнута, персональные данные следует _____. Этого требует закон.</w:t>
            </w:r>
          </w:p>
        </w:tc>
        <w:tc>
          <w:tcPr>
            <w:tcW w:w="4550" w:type="dxa"/>
            <w:tcBorders>
              <w:top w:val="nil"/>
            </w:tcBorders>
          </w:tcPr>
          <w:p w14:paraId="553FBDB1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уничтожить</w:t>
            </w:r>
          </w:p>
        </w:tc>
        <w:tc>
          <w:tcPr>
            <w:tcW w:w="4110" w:type="dxa"/>
            <w:tcBorders>
              <w:top w:val="nil"/>
            </w:tcBorders>
          </w:tcPr>
          <w:p w14:paraId="095D10F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верен по смыслу</w:t>
            </w:r>
          </w:p>
        </w:tc>
      </w:tr>
      <w:tr w:rsidR="00814727" w:rsidRPr="00D72051" w14:paraId="64177550" w14:textId="77777777" w:rsidTr="00814727">
        <w:tc>
          <w:tcPr>
            <w:tcW w:w="839" w:type="dxa"/>
          </w:tcPr>
          <w:p w14:paraId="6EE0205C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274662E2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Вставьте пропущенное слово:</w:t>
            </w:r>
          </w:p>
          <w:p w14:paraId="524C3C8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Делопроизводство организации включает различные виды бумаг, которые укрупненно делятся на:</w:t>
            </w:r>
          </w:p>
          <w:p w14:paraId="51BA4136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входящие (которые фирма получает); исходящие (которые она отправляет);</w:t>
            </w:r>
          </w:p>
          <w:p w14:paraId="38108351" w14:textId="5FB1D323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_____ (не выходящие за ее пределы).</w:t>
            </w:r>
          </w:p>
        </w:tc>
        <w:tc>
          <w:tcPr>
            <w:tcW w:w="4550" w:type="dxa"/>
            <w:tcBorders>
              <w:top w:val="nil"/>
            </w:tcBorders>
          </w:tcPr>
          <w:p w14:paraId="6C8A9011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внутренние</w:t>
            </w:r>
          </w:p>
        </w:tc>
        <w:tc>
          <w:tcPr>
            <w:tcW w:w="4110" w:type="dxa"/>
            <w:tcBorders>
              <w:top w:val="nil"/>
            </w:tcBorders>
          </w:tcPr>
          <w:p w14:paraId="1AC5CD9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верен по смыслу</w:t>
            </w:r>
          </w:p>
        </w:tc>
      </w:tr>
      <w:tr w:rsidR="00814727" w:rsidRPr="00D72051" w14:paraId="497A669F" w14:textId="77777777" w:rsidTr="00814727">
        <w:tc>
          <w:tcPr>
            <w:tcW w:w="839" w:type="dxa"/>
          </w:tcPr>
          <w:p w14:paraId="2D232B63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394435EE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Вставьте пропущенное слово: работники обязаны представлять сведения о доходах, имуществе и обязательствах ____ характера в соответствии с законодательством Российской Федерации.</w:t>
            </w:r>
          </w:p>
        </w:tc>
        <w:tc>
          <w:tcPr>
            <w:tcW w:w="4550" w:type="dxa"/>
            <w:tcBorders>
              <w:top w:val="nil"/>
            </w:tcBorders>
          </w:tcPr>
          <w:p w14:paraId="08D5C87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Имущественного</w:t>
            </w:r>
          </w:p>
        </w:tc>
        <w:tc>
          <w:tcPr>
            <w:tcW w:w="4110" w:type="dxa"/>
            <w:tcBorders>
              <w:top w:val="nil"/>
            </w:tcBorders>
          </w:tcPr>
          <w:p w14:paraId="0C77A73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верен по смыслу</w:t>
            </w:r>
          </w:p>
        </w:tc>
      </w:tr>
      <w:tr w:rsidR="00814727" w:rsidRPr="00314CF8" w14:paraId="09155B54" w14:textId="77777777" w:rsidTr="00814727">
        <w:tc>
          <w:tcPr>
            <w:tcW w:w="839" w:type="dxa"/>
          </w:tcPr>
          <w:p w14:paraId="77BFB30E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476A6341" w14:textId="2969F6B4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Руководство организации разработало и утвердило Положение о коммерческой тайне, Перечень информации, составляющей коммерческую тайну (являющийся приложением к Положению о коммерческой тайне). В нем включило в число сведений, составляющих коммерческую тайну, информацию о системе оплаты труда. Относятся ли эти сведения к коммерческой тайне? Аргументируйте ответ.</w:t>
            </w:r>
          </w:p>
        </w:tc>
        <w:tc>
          <w:tcPr>
            <w:tcW w:w="4550" w:type="dxa"/>
            <w:tcBorders>
              <w:top w:val="nil"/>
            </w:tcBorders>
          </w:tcPr>
          <w:p w14:paraId="576E7E7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Нет. В ст. 5 ФЗ «О коммерческой тайне» говорится, что сведения о системе оплаты труда не являются коммерческой тайной.</w:t>
            </w:r>
          </w:p>
        </w:tc>
        <w:tc>
          <w:tcPr>
            <w:tcW w:w="4110" w:type="dxa"/>
            <w:tcBorders>
              <w:top w:val="nil"/>
            </w:tcBorders>
          </w:tcPr>
          <w:p w14:paraId="44F7855C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66C3EF3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«нет»;</w:t>
            </w:r>
          </w:p>
          <w:p w14:paraId="05BDE8A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D72051" w14:paraId="4AFE9144" w14:textId="77777777" w:rsidTr="00814727">
        <w:tc>
          <w:tcPr>
            <w:tcW w:w="839" w:type="dxa"/>
          </w:tcPr>
          <w:p w14:paraId="135D50AD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7DECC84C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В должностной инструкции </w:t>
            </w:r>
            <w:r w:rsidRPr="00D72051">
              <w:rPr>
                <w:rFonts w:eastAsia="Calibri"/>
                <w:sz w:val="20"/>
                <w:szCs w:val="20"/>
              </w:rPr>
              <w:t>HR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-отдела крупного ООО содержится правило следующего содержания: «в связи с тем, что открытая вакансия подразумевает кропотливую работу, требующую исполнительности и чёткого выполнения требований начальства, при отборе кандидатов, предпочтение следует отдавать женщинам». Оцените данное положение на предмет возможной дискриминации.</w:t>
            </w:r>
          </w:p>
        </w:tc>
        <w:tc>
          <w:tcPr>
            <w:tcW w:w="4550" w:type="dxa"/>
            <w:tcBorders>
              <w:top w:val="nil"/>
            </w:tcBorders>
          </w:tcPr>
          <w:p w14:paraId="7FCD087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 данном случае имеет место дискриминация по гендерному признаку, поскольку кандидатов должны оценивать именно по признаку наличия «кропотливости, исполнительности и умения четко выполнять требования начальства», а не по половому признаку.</w:t>
            </w:r>
          </w:p>
        </w:tc>
        <w:tc>
          <w:tcPr>
            <w:tcW w:w="4110" w:type="dxa"/>
            <w:tcBorders>
              <w:top w:val="nil"/>
            </w:tcBorders>
          </w:tcPr>
          <w:p w14:paraId="77C9A23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814727" w:rsidRPr="00314CF8" w14:paraId="2D8DD16C" w14:textId="77777777" w:rsidTr="00814727">
        <w:tc>
          <w:tcPr>
            <w:tcW w:w="839" w:type="dxa"/>
          </w:tcPr>
          <w:p w14:paraId="2317B213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5F174A9B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При приеме на работу, гр-ка Свиридова успешно прошла собеседование, согласование с руководством на должность старшего специалиста компании. Однако во время оформления трудового договора кандидат увидела в нем строчку об обязанности добровольно уволиться по достижении 40 лет. Оцените данный пункт договора, имеются ли в нем признаки дискриминации и, если да, то по какому признаку?</w:t>
            </w:r>
          </w:p>
        </w:tc>
        <w:tc>
          <w:tcPr>
            <w:tcW w:w="4550" w:type="dxa"/>
            <w:tcBorders>
              <w:top w:val="nil"/>
            </w:tcBorders>
          </w:tcPr>
          <w:p w14:paraId="1B9615F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Да, в данном случае имеются основания для толкования положения как дискриминации по возрасту.</w:t>
            </w:r>
          </w:p>
        </w:tc>
        <w:tc>
          <w:tcPr>
            <w:tcW w:w="4110" w:type="dxa"/>
            <w:tcBorders>
              <w:top w:val="nil"/>
            </w:tcBorders>
          </w:tcPr>
          <w:p w14:paraId="67D68A8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2C8CAA3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«да»;</w:t>
            </w:r>
          </w:p>
          <w:p w14:paraId="2B6BE08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указано на дискриминацию по возрасту.</w:t>
            </w:r>
          </w:p>
        </w:tc>
      </w:tr>
      <w:tr w:rsidR="00814727" w:rsidRPr="00314CF8" w14:paraId="399DAFFE" w14:textId="77777777" w:rsidTr="00814727">
        <w:tc>
          <w:tcPr>
            <w:tcW w:w="839" w:type="dxa"/>
          </w:tcPr>
          <w:p w14:paraId="54A224E5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6B6E3FB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Адвокат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Штефан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обратился с адвокатским запросом в организацию, где работает супруг его клиентки Ворониной, для предоставления сведений о размере его заработной платы. Информация была необходима для предоставления в суд по делу о взыскании алиментов на несовершеннолетних детей. Должна ли предоставить такие сведения по адвокатскому запросу? Аргументируйте ответ.</w:t>
            </w:r>
          </w:p>
        </w:tc>
        <w:tc>
          <w:tcPr>
            <w:tcW w:w="4550" w:type="dxa"/>
            <w:tcBorders>
              <w:top w:val="nil"/>
            </w:tcBorders>
          </w:tcPr>
          <w:p w14:paraId="7F8EC66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Нет. В отсутствие письменного согласия работника передача по запросу адвоката сведений, относящихся к персональным данным этого работника, недопустима.</w:t>
            </w:r>
          </w:p>
        </w:tc>
        <w:tc>
          <w:tcPr>
            <w:tcW w:w="4110" w:type="dxa"/>
            <w:tcBorders>
              <w:top w:val="nil"/>
            </w:tcBorders>
          </w:tcPr>
          <w:p w14:paraId="235EAB4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01DC688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«нет»;</w:t>
            </w:r>
          </w:p>
          <w:p w14:paraId="7FA2D84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314CF8" w14:paraId="0C2A1626" w14:textId="77777777" w:rsidTr="00814727">
        <w:tc>
          <w:tcPr>
            <w:tcW w:w="839" w:type="dxa"/>
          </w:tcPr>
          <w:p w14:paraId="2C10BCA9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192274E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 региональном законе содержится запрет на приобретение недвижимого имущества в радиусе пяти километров от резиденции губернатора в целях обеспечения безопасности лицами, не подтвердившими славянские корни в установленном порядке. Правомерно ли данное положение? Аргументируйте.</w:t>
            </w:r>
          </w:p>
        </w:tc>
        <w:tc>
          <w:tcPr>
            <w:tcW w:w="4550" w:type="dxa"/>
            <w:tcBorders>
              <w:top w:val="nil"/>
            </w:tcBorders>
          </w:tcPr>
          <w:p w14:paraId="59EB0BF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Нет, в данном случае имеются признаки дискриминации по национальному признаку.</w:t>
            </w:r>
          </w:p>
        </w:tc>
        <w:tc>
          <w:tcPr>
            <w:tcW w:w="4110" w:type="dxa"/>
            <w:tcBorders>
              <w:top w:val="nil"/>
            </w:tcBorders>
          </w:tcPr>
          <w:p w14:paraId="29370B54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3FBA4E0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«нет»;</w:t>
            </w:r>
          </w:p>
          <w:p w14:paraId="694FA14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314CF8" w14:paraId="395B4C8D" w14:textId="77777777" w:rsidTr="00814727">
        <w:tc>
          <w:tcPr>
            <w:tcW w:w="839" w:type="dxa"/>
          </w:tcPr>
          <w:p w14:paraId="45A075CA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37D392E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Служащий Иванов получил на электронную почту письмо от коллеги следующего содержания: «Рекомендую при выборе контрагента для договора подряда отдавать предпочтение тем организациям, где руководителем является мужчина с высшим строительным образованием и не моложе 40 лет».  Сформулируйте корректный ответ от имени Иванова.</w:t>
            </w:r>
          </w:p>
        </w:tc>
        <w:tc>
          <w:tcPr>
            <w:tcW w:w="4550" w:type="dxa"/>
            <w:tcBorders>
              <w:top w:val="nil"/>
            </w:tcBorders>
          </w:tcPr>
          <w:p w14:paraId="4AB6D36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Прошу вас не склонять меня к совершению дискриминации по признаку пола, возраста при осуществлении трудовых обязанностей.</w:t>
            </w:r>
          </w:p>
        </w:tc>
        <w:tc>
          <w:tcPr>
            <w:tcW w:w="4110" w:type="dxa"/>
            <w:tcBorders>
              <w:top w:val="nil"/>
            </w:tcBorders>
          </w:tcPr>
          <w:p w14:paraId="62D8CE1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Дан содержательно верный по смыслу ответ</w:t>
            </w:r>
          </w:p>
        </w:tc>
      </w:tr>
      <w:tr w:rsidR="00814727" w:rsidRPr="00D72051" w14:paraId="45F68A53" w14:textId="77777777" w:rsidTr="00814727">
        <w:tc>
          <w:tcPr>
            <w:tcW w:w="839" w:type="dxa"/>
          </w:tcPr>
          <w:p w14:paraId="7E94A06D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26DB6252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Вставьте пропущенное слово: Предупреждение – мера _____________ наказания, выраженная в официальном порицании физического или юридического лица.</w:t>
            </w:r>
          </w:p>
        </w:tc>
        <w:tc>
          <w:tcPr>
            <w:tcW w:w="4550" w:type="dxa"/>
            <w:tcBorders>
              <w:top w:val="nil"/>
            </w:tcBorders>
          </w:tcPr>
          <w:p w14:paraId="4957ACD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административного</w:t>
            </w:r>
          </w:p>
        </w:tc>
        <w:tc>
          <w:tcPr>
            <w:tcW w:w="4110" w:type="dxa"/>
            <w:tcBorders>
              <w:top w:val="nil"/>
            </w:tcBorders>
          </w:tcPr>
          <w:p w14:paraId="438EB821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верен по смыслу</w:t>
            </w:r>
          </w:p>
        </w:tc>
      </w:tr>
      <w:tr w:rsidR="00814727" w:rsidRPr="00D72051" w14:paraId="6DE599CB" w14:textId="77777777" w:rsidTr="00814727">
        <w:tc>
          <w:tcPr>
            <w:tcW w:w="839" w:type="dxa"/>
          </w:tcPr>
          <w:p w14:paraId="1E25737D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1DCC3404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Гр. Яковлев взял у соседа гр.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Искрина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лошадь для перевозки дров из леса. По дороге лошадь погибла от удара скатившегося с горы камня. Гр.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Искрин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потребовал возместить стоимость лошади, гр. Яковлев отказался, ссылаясь на то, что вещь погибла случайно. Нормами какой отрасли права регулируются данные отношения? На какой нормативно-правовой акт вы будете ссылаться при написании искового заявления?</w:t>
            </w:r>
          </w:p>
        </w:tc>
        <w:tc>
          <w:tcPr>
            <w:tcW w:w="4550" w:type="dxa"/>
            <w:tcBorders>
              <w:top w:val="nil"/>
            </w:tcBorders>
          </w:tcPr>
          <w:p w14:paraId="3DF43A5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Гражданское право, Гражданский кодекс Российской Федерации</w:t>
            </w:r>
          </w:p>
        </w:tc>
        <w:tc>
          <w:tcPr>
            <w:tcW w:w="4110" w:type="dxa"/>
            <w:tcBorders>
              <w:top w:val="nil"/>
            </w:tcBorders>
          </w:tcPr>
          <w:p w14:paraId="5D701BD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814727" w:rsidRPr="00314CF8" w14:paraId="59F6F5E1" w14:textId="77777777" w:rsidTr="00814727">
        <w:tc>
          <w:tcPr>
            <w:tcW w:w="839" w:type="dxa"/>
          </w:tcPr>
          <w:p w14:paraId="1C4A0380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5E74F7A0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При устройстве на работу в качестве юриста в ООО «Право» гр. Попов не был ознакомлен с техникой безопасности. В первый рабочий день он уронил себе на палец папку с документами и сломал его. Впоследствии гр. Попов подал в суд на генерального директора ООО «Право», потребовав возмещения вреда, причиненного здоровью вследствие того, что он не ознакомлен с правилами охраны здоровья и техникой безопасности, в организации отсутствует журнал ознакомления с техникой безопасности. Прав ли гр. Попов? Ответ аргументируйте.</w:t>
            </w:r>
          </w:p>
        </w:tc>
        <w:tc>
          <w:tcPr>
            <w:tcW w:w="4550" w:type="dxa"/>
            <w:tcBorders>
              <w:top w:val="nil"/>
            </w:tcBorders>
          </w:tcPr>
          <w:p w14:paraId="484CA2D2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Да. </w:t>
            </w:r>
            <w:r w:rsidRPr="00D72051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Вводный инструктаж должны проходить все лица, участвующие в производственной деятельности компании. Это новые сотрудники, лица, прибывшие в организацию в командировку, проходящие производственную практику. Вводный инструктаж должен быть проведен до того, как они приступят к работе или выполнению своих функций. Ответственность за нарушение правил по ознакомлению несет либо специально уполномоченное лицо, либо руководитель компании.</w:t>
            </w:r>
          </w:p>
        </w:tc>
        <w:tc>
          <w:tcPr>
            <w:tcW w:w="4110" w:type="dxa"/>
            <w:tcBorders>
              <w:top w:val="nil"/>
            </w:tcBorders>
          </w:tcPr>
          <w:p w14:paraId="3F0F2922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43A9C4D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«да» или «нет»;</w:t>
            </w:r>
          </w:p>
          <w:p w14:paraId="62F10428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314CF8" w14:paraId="6C489D2F" w14:textId="77777777" w:rsidTr="00814727">
        <w:tc>
          <w:tcPr>
            <w:tcW w:w="839" w:type="dxa"/>
          </w:tcPr>
          <w:p w14:paraId="7243974C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2610214B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В числе сведений о доходах, расходах, об имуществе и обязательствах имущественного характера, представленных государственным служащим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lastRenderedPageBreak/>
              <w:t>и размещенным на официальных сайтах организаций, имеются: перечень объектов недвижимого имущества, принадлежащих служащему, супруге (супругу) и несовершеннолетним детям на праве</w:t>
            </w:r>
          </w:p>
          <w:p w14:paraId="53D9F64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собственности или находящихся в их пользовании, а также перечень транспортных средств, принадлежащих служащему,</w:t>
            </w:r>
          </w:p>
          <w:p w14:paraId="6BC95522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супруге (супругу) и несовершеннолетним детям на праве собственности. Должны ли размещаться ФИО его супруга (супруги) и детей для возможности осуществления функции общественного контроля?</w:t>
            </w:r>
          </w:p>
        </w:tc>
        <w:tc>
          <w:tcPr>
            <w:tcW w:w="4550" w:type="dxa"/>
            <w:tcBorders>
              <w:top w:val="nil"/>
            </w:tcBorders>
          </w:tcPr>
          <w:p w14:paraId="25D3EFAA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lastRenderedPageBreak/>
              <w:t>Нет, ФИО относятся к персональным данным, их размещение для общего доступа недопустимо.</w:t>
            </w:r>
          </w:p>
        </w:tc>
        <w:tc>
          <w:tcPr>
            <w:tcW w:w="4110" w:type="dxa"/>
            <w:tcBorders>
              <w:top w:val="nil"/>
            </w:tcBorders>
          </w:tcPr>
          <w:p w14:paraId="4E9E1F6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232799AC" w14:textId="77777777" w:rsidR="00814727" w:rsidRPr="00D72051" w:rsidRDefault="00814727" w:rsidP="00814727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lastRenderedPageBreak/>
              <w:t>- обучающимся дан отрицательный ответ на вопрос задачи;</w:t>
            </w:r>
          </w:p>
          <w:p w14:paraId="413F1A8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314CF8" w14:paraId="40E239D2" w14:textId="77777777" w:rsidTr="00814727">
        <w:tc>
          <w:tcPr>
            <w:tcW w:w="839" w:type="dxa"/>
          </w:tcPr>
          <w:p w14:paraId="38C2F5A2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</w:tcBorders>
          </w:tcPr>
          <w:p w14:paraId="2A560E83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Каким нормативным актом образуется Комиссия по соблюдению требований к служебному поведению государственных гражданских служащих и урегулированию конфликта интересов в исполнительном органе государственной власти Самарской области?</w:t>
            </w:r>
          </w:p>
        </w:tc>
        <w:tc>
          <w:tcPr>
            <w:tcW w:w="4550" w:type="dxa"/>
            <w:tcBorders>
              <w:top w:val="nil"/>
            </w:tcBorders>
          </w:tcPr>
          <w:p w14:paraId="4277761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Нормативным правовым актом исполнительного органа</w:t>
            </w:r>
          </w:p>
          <w:p w14:paraId="7BF9C9D5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государственной власти Самарской области</w:t>
            </w:r>
          </w:p>
        </w:tc>
        <w:tc>
          <w:tcPr>
            <w:tcW w:w="4110" w:type="dxa"/>
            <w:tcBorders>
              <w:top w:val="nil"/>
            </w:tcBorders>
          </w:tcPr>
          <w:p w14:paraId="38C0F82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в следующем случае: обучающимся дано указание на региональный уровень нормативного правового акта</w:t>
            </w:r>
          </w:p>
        </w:tc>
      </w:tr>
      <w:tr w:rsidR="00814727" w:rsidRPr="00314CF8" w14:paraId="594E8101" w14:textId="77777777" w:rsidTr="00814727">
        <w:tc>
          <w:tcPr>
            <w:tcW w:w="839" w:type="dxa"/>
            <w:tcBorders>
              <w:bottom w:val="single" w:sz="4" w:space="0" w:color="auto"/>
            </w:tcBorders>
          </w:tcPr>
          <w:p w14:paraId="41D0FAFD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  <w:tcBorders>
              <w:top w:val="nil"/>
              <w:bottom w:val="single" w:sz="4" w:space="0" w:color="auto"/>
            </w:tcBorders>
          </w:tcPr>
          <w:p w14:paraId="0939A39D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Муниципальный служащий Сысоев после приема на работу принес для передачи в доверительное управление главе администрации Акимову акции ОАО, владеющего на правах аренды муниципальной землей и взаимодействие с которыми теперь входит теперь в служебные обязанности Сысоева. Глава администрации отказался принимать акции в доверительное управление, сказав, что Сысоев может не переживать об этом. Правомерен ли отказ Акимова? Аргументируйте ответ.</w:t>
            </w:r>
          </w:p>
        </w:tc>
        <w:tc>
          <w:tcPr>
            <w:tcW w:w="4550" w:type="dxa"/>
            <w:tcBorders>
              <w:top w:val="nil"/>
              <w:bottom w:val="single" w:sz="4" w:space="0" w:color="auto"/>
            </w:tcBorders>
          </w:tcPr>
          <w:p w14:paraId="0346808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Нет. В случае, если владение лицом, замещающим должность муниципальной службы ценными бумагами, приводит или может привести к конфликту интересов, указанное лицо обязано передать принадлежащие ему ценные бумаги в доверительное управление в соответствии с гражданским законодательством Российской Федерации.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42BC666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50B11DDD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- обучающимся дан отрицательный ответ на вопрос задачи;</w:t>
            </w:r>
          </w:p>
          <w:p w14:paraId="35D38AB7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- обучающимся представлена </w:t>
            </w:r>
            <w:proofErr w:type="spellStart"/>
            <w:r w:rsidRPr="00D72051">
              <w:rPr>
                <w:rFonts w:eastAsia="Calibri"/>
                <w:sz w:val="20"/>
                <w:szCs w:val="20"/>
                <w:lang w:val="ru-RU"/>
              </w:rPr>
              <w:t>сущностно</w:t>
            </w:r>
            <w:proofErr w:type="spellEnd"/>
            <w:r w:rsidRPr="00D72051">
              <w:rPr>
                <w:rFonts w:eastAsia="Calibri"/>
                <w:sz w:val="20"/>
                <w:szCs w:val="20"/>
                <w:lang w:val="ru-RU"/>
              </w:rPr>
              <w:t xml:space="preserve"> верная аргументация.</w:t>
            </w:r>
          </w:p>
        </w:tc>
      </w:tr>
      <w:tr w:rsidR="00814727" w:rsidRPr="00D72051" w14:paraId="4E4C861A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14:paraId="33B7DB2E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2F60490E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Каким федеральным законом установлены правовые и организационные основы предупреждения коррупции и борьбы с ней, минимизации и (или) ликвидации последствий коррупционных правонарушений:</w:t>
            </w:r>
          </w:p>
          <w:p w14:paraId="1BDF73A8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 Федеральный закон от 02.03.2007 № 25ФЗ</w:t>
            </w:r>
          </w:p>
          <w:p w14:paraId="6664B824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 Федеральный закон от 25.12.2008 № 273ФЗ</w:t>
            </w:r>
          </w:p>
          <w:p w14:paraId="40F91B30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3) Федеральный закон от 27.07.2004 № 79ФЗ</w:t>
            </w:r>
          </w:p>
          <w:p w14:paraId="2F94DFAC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4)  Федеральный закон от 27.05.2003 № 58ФЗ</w:t>
            </w:r>
          </w:p>
        </w:tc>
        <w:tc>
          <w:tcPr>
            <w:tcW w:w="4550" w:type="dxa"/>
          </w:tcPr>
          <w:p w14:paraId="7D559E26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4110" w:type="dxa"/>
          </w:tcPr>
          <w:p w14:paraId="58A121BF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верный ответ</w:t>
            </w:r>
          </w:p>
        </w:tc>
      </w:tr>
      <w:tr w:rsidR="00814727" w:rsidRPr="00D72051" w14:paraId="01858718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14:paraId="68C167E3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5EBB6480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В сети «Интернет» сведения о доходах, об имуществе и обязательствах имущественного характера, представленные государственными гражданскими служащими:</w:t>
            </w:r>
          </w:p>
          <w:p w14:paraId="560B7810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 размещается в отношении государственных гражданских служащих, давших свое письменное согласие на опубликование сведений</w:t>
            </w:r>
          </w:p>
          <w:p w14:paraId="1109D76E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 размещается в отношении государственных гражданских служащих, замещающих должности, включенные в специальный перечень</w:t>
            </w:r>
          </w:p>
          <w:p w14:paraId="419A53BA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3) размещается в отношении всех государственных гражданских служащих, представляющих указанные сведения</w:t>
            </w:r>
          </w:p>
          <w:p w14:paraId="588AEC52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4) не размещаются, поскольку являются сведениями конфиденциального характера</w:t>
            </w:r>
          </w:p>
        </w:tc>
        <w:tc>
          <w:tcPr>
            <w:tcW w:w="4550" w:type="dxa"/>
          </w:tcPr>
          <w:p w14:paraId="6498F940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4110" w:type="dxa"/>
          </w:tcPr>
          <w:p w14:paraId="5B9F08EE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верный ответ</w:t>
            </w:r>
          </w:p>
        </w:tc>
      </w:tr>
      <w:tr w:rsidR="00814727" w:rsidRPr="00D72051" w14:paraId="370E6053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14:paraId="7A9C607B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5C2E5ACD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Служащий органов опеки и попечительства, признанный виновным в совершении коррупционных действий, не может занимать государственные должности впоследствии:</w:t>
            </w:r>
          </w:p>
          <w:p w14:paraId="795E431C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 только по решению суда</w:t>
            </w:r>
          </w:p>
          <w:p w14:paraId="304184CE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 на основании решения комиссии по соблюдению требований к служебному поведению</w:t>
            </w:r>
          </w:p>
          <w:p w14:paraId="5C90A196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3) после включения в реестр лиц, уволенных в связи с утратой доверия</w:t>
            </w:r>
          </w:p>
        </w:tc>
        <w:tc>
          <w:tcPr>
            <w:tcW w:w="4550" w:type="dxa"/>
          </w:tcPr>
          <w:p w14:paraId="3393CDA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4110" w:type="dxa"/>
          </w:tcPr>
          <w:p w14:paraId="4845A1E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верный ответ</w:t>
            </w:r>
          </w:p>
        </w:tc>
      </w:tr>
      <w:tr w:rsidR="00814727" w:rsidRPr="00D72051" w14:paraId="244A0B84" w14:textId="77777777" w:rsidTr="00814727"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14:paraId="3D922F03" w14:textId="77777777" w:rsidR="00814727" w:rsidRPr="00D72051" w:rsidRDefault="00814727" w:rsidP="00814727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2C225E48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Государственный служащий обязан предоставлять сведения о доходах следующих членов семьи:</w:t>
            </w:r>
          </w:p>
          <w:p w14:paraId="3D87C1FA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1) всех близких родственников, включая родителей, а также сестер и братьев</w:t>
            </w:r>
          </w:p>
          <w:p w14:paraId="1C297B26" w14:textId="77777777" w:rsidR="00814727" w:rsidRPr="00D72051" w:rsidRDefault="00814727" w:rsidP="008147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2) на всех родственников и по свойству, в том числе тещу, тестя</w:t>
            </w:r>
          </w:p>
          <w:p w14:paraId="7E6626C9" w14:textId="77777777" w:rsidR="00814727" w:rsidRPr="00D72051" w:rsidRDefault="00814727" w:rsidP="0081472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3) на супругу и детей</w:t>
            </w:r>
          </w:p>
        </w:tc>
        <w:tc>
          <w:tcPr>
            <w:tcW w:w="4550" w:type="dxa"/>
          </w:tcPr>
          <w:p w14:paraId="2FEADFE3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 w:rsidRPr="00D72051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4110" w:type="dxa"/>
          </w:tcPr>
          <w:p w14:paraId="609BCC79" w14:textId="77777777" w:rsidR="00814727" w:rsidRPr="00D72051" w:rsidRDefault="00814727" w:rsidP="00814727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D72051">
              <w:rPr>
                <w:rFonts w:eastAsia="Calibri"/>
                <w:sz w:val="20"/>
                <w:szCs w:val="20"/>
                <w:lang w:val="ru-RU"/>
              </w:rPr>
              <w:t>Студентом дан верный ответ</w:t>
            </w:r>
          </w:p>
        </w:tc>
      </w:tr>
    </w:tbl>
    <w:p w14:paraId="18E8EB1B" w14:textId="11F61C1C" w:rsidR="00814727" w:rsidRPr="00D72051" w:rsidRDefault="00814727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AEAEA9C" w14:textId="6137456D" w:rsidR="00F05E7D" w:rsidRPr="00D72051" w:rsidRDefault="00F05E7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206F4FE0" w14:textId="6957FFB7" w:rsidR="00F05E7D" w:rsidRPr="00D72051" w:rsidRDefault="00F05E7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5A3195CE" w14:textId="77777777" w:rsidR="00F05E7D" w:rsidRPr="00D72051" w:rsidRDefault="00F05E7D" w:rsidP="00F05E7D">
      <w:pPr>
        <w:jc w:val="center"/>
        <w:rPr>
          <w:rFonts w:eastAsia="Times New Roman"/>
          <w:b/>
          <w:szCs w:val="24"/>
          <w:lang w:val="ru-RU"/>
        </w:rPr>
      </w:pPr>
      <w:r w:rsidRPr="00D72051"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14:paraId="3B4CD900" w14:textId="77777777" w:rsidR="00F05E7D" w:rsidRPr="00D72051" w:rsidRDefault="00F05E7D" w:rsidP="00F05E7D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 w:rsidRPr="00D72051">
        <w:rPr>
          <w:rFonts w:eastAsia="Times New Roman"/>
          <w:b/>
          <w:szCs w:val="24"/>
          <w:lang w:val="ru-RU"/>
        </w:rPr>
        <w:t>Примерные вопросы к дифференцированному зачету</w:t>
      </w:r>
    </w:p>
    <w:p w14:paraId="0E2DB4B0" w14:textId="04F0673D" w:rsidR="00F05E7D" w:rsidRPr="00D72051" w:rsidRDefault="00F05E7D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  <w:r w:rsidRPr="00D72051">
        <w:rPr>
          <w:rFonts w:eastAsia="Times New Roman"/>
          <w:b/>
          <w:i/>
          <w:szCs w:val="24"/>
          <w:lang w:val="ru-RU"/>
        </w:rPr>
        <w:t>Контролируемые компетенции – ОК 6, ОК 9</w:t>
      </w:r>
    </w:p>
    <w:p w14:paraId="15B53D78" w14:textId="6503E1CF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780"/>
        <w:gridCol w:w="3184"/>
        <w:gridCol w:w="11199"/>
      </w:tblGrid>
      <w:tr w:rsidR="00F53B83" w:rsidRPr="00314CF8" w14:paraId="4CBA55FE" w14:textId="77777777" w:rsidTr="00F53B83">
        <w:tc>
          <w:tcPr>
            <w:tcW w:w="780" w:type="dxa"/>
          </w:tcPr>
          <w:p w14:paraId="0A756A6E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3184" w:type="dxa"/>
          </w:tcPr>
          <w:p w14:paraId="5580A659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1199" w:type="dxa"/>
          </w:tcPr>
          <w:p w14:paraId="437A7A80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tr w:rsidR="00F53B83" w:rsidRPr="00314CF8" w14:paraId="47B06E35" w14:textId="77777777" w:rsidTr="00F53B83">
        <w:tc>
          <w:tcPr>
            <w:tcW w:w="780" w:type="dxa"/>
          </w:tcPr>
          <w:p w14:paraId="573052F9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73EC01C8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Значение содержания понятий «этика» и «мораль» в научной литературе и в обыденном сознании.</w:t>
            </w:r>
          </w:p>
        </w:tc>
        <w:tc>
          <w:tcPr>
            <w:tcW w:w="11199" w:type="dxa"/>
          </w:tcPr>
          <w:p w14:paraId="400D4201" w14:textId="77777777" w:rsidR="00F53B83" w:rsidRPr="00D72051" w:rsidRDefault="00F53B83" w:rsidP="00F53B83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D0D0D"/>
                <w:sz w:val="20"/>
                <w:szCs w:val="20"/>
                <w:lang w:val="ru-RU" w:eastAsia="ru-RU"/>
              </w:rPr>
            </w:pPr>
            <w:r w:rsidRPr="00D72051">
              <w:rPr>
                <w:rFonts w:eastAsia="Times New Roman"/>
                <w:color w:val="0D0D0D"/>
                <w:sz w:val="20"/>
                <w:szCs w:val="20"/>
                <w:lang w:val="ru-RU" w:eastAsia="ru-RU"/>
              </w:rPr>
              <w:t>В научной литературе: Этика занимается анализом моральных действий с точки зрения их соответствия определенным принципам и правилам.</w:t>
            </w:r>
          </w:p>
          <w:p w14:paraId="57A9ED04" w14:textId="77777777" w:rsidR="00F53B83" w:rsidRPr="00D72051" w:rsidRDefault="00F53B83" w:rsidP="00F53B83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D0D0D"/>
                <w:sz w:val="20"/>
                <w:szCs w:val="20"/>
                <w:lang w:val="ru-RU" w:eastAsia="ru-RU"/>
              </w:rPr>
            </w:pPr>
            <w:r w:rsidRPr="00D72051">
              <w:rPr>
                <w:rFonts w:eastAsia="Times New Roman"/>
                <w:color w:val="0D0D0D"/>
                <w:sz w:val="20"/>
                <w:szCs w:val="20"/>
                <w:lang w:val="ru-RU" w:eastAsia="ru-RU"/>
              </w:rPr>
              <w:t>В обыденном сознании: Этика часто воспринимается как совокупность правил поведения, которые регулируют взаимодействие людей в обществе и определяют, что является правильным или неправильным.</w:t>
            </w:r>
          </w:p>
          <w:p w14:paraId="2CF68553" w14:textId="77777777" w:rsidR="00F53B83" w:rsidRPr="00D72051" w:rsidRDefault="00F53B83" w:rsidP="00F53B83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D0D0D"/>
                <w:sz w:val="20"/>
                <w:szCs w:val="20"/>
                <w:lang w:val="ru-RU" w:eastAsia="ru-RU"/>
              </w:rPr>
            </w:pPr>
            <w:r w:rsidRPr="00D72051">
              <w:rPr>
                <w:rFonts w:eastAsia="Times New Roman"/>
                <w:color w:val="0D0D0D"/>
                <w:sz w:val="20"/>
                <w:szCs w:val="20"/>
                <w:lang w:val="ru-RU" w:eastAsia="ru-RU"/>
              </w:rPr>
              <w:t>В научной литературе: Мораль включает в себя нормы, принятые в обществе и обусловленные культурными, религиозными и этическими традициями.</w:t>
            </w:r>
          </w:p>
          <w:p w14:paraId="3C5C9AEE" w14:textId="23B7610B" w:rsidR="00F53B83" w:rsidRPr="00D72051" w:rsidRDefault="00F53B83" w:rsidP="00F53B83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color w:val="0D0D0D"/>
                <w:sz w:val="20"/>
                <w:szCs w:val="20"/>
                <w:lang w:val="ru-RU" w:eastAsia="ru-RU"/>
              </w:rPr>
              <w:t>В обыденном сознании: Мораль обычно воспринимается как внутренний компас человека, определяющий его действия и отношения с окружающим миром, что связано с понятием совести и личной ответственности перед собой и обществом.</w:t>
            </w:r>
          </w:p>
        </w:tc>
      </w:tr>
      <w:tr w:rsidR="00F53B83" w:rsidRPr="00314CF8" w14:paraId="3CCBCC65" w14:textId="77777777" w:rsidTr="00F53B83">
        <w:tc>
          <w:tcPr>
            <w:tcW w:w="780" w:type="dxa"/>
          </w:tcPr>
          <w:p w14:paraId="5680C79C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25769C24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Этика универсальная и профессиональная.</w:t>
            </w:r>
          </w:p>
        </w:tc>
        <w:tc>
          <w:tcPr>
            <w:tcW w:w="11199" w:type="dxa"/>
          </w:tcPr>
          <w:p w14:paraId="5250DD34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</w:pP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Профессиональная этика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представляет собой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систему моральных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принципов, норм и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правил поведения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специалиста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с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учетом особенностей его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профессиональной деятельности и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конкретной ситуации. Профессиональная этика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является неотъемлемой составной частью подготовки каждого специалиста.</w:t>
            </w:r>
          </w:p>
          <w:p w14:paraId="034302B7" w14:textId="15B61AF4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Универсальная этика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относится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к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нормам поведения, которые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являются обязательными для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всех людей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независимо от их профессиональной принадлежности или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</w:rPr>
              <w:t> </w:t>
            </w:r>
            <w:r w:rsidRPr="00D72051">
              <w:rPr>
                <w:color w:val="000000"/>
                <w:sz w:val="20"/>
                <w:szCs w:val="20"/>
                <w:shd w:val="clear" w:color="auto" w:fill="F8F9FA"/>
                <w:lang w:val="ru-RU"/>
              </w:rPr>
              <w:t>социальных функций.</w:t>
            </w:r>
          </w:p>
        </w:tc>
      </w:tr>
      <w:tr w:rsidR="00F53B83" w:rsidRPr="00314CF8" w14:paraId="5CD1F83F" w14:textId="77777777" w:rsidTr="00F53B83">
        <w:tc>
          <w:tcPr>
            <w:tcW w:w="780" w:type="dxa"/>
          </w:tcPr>
          <w:p w14:paraId="716D1515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00CEC809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Этика социальная и индивидуальная. Правовая этика.</w:t>
            </w:r>
          </w:p>
        </w:tc>
        <w:tc>
          <w:tcPr>
            <w:tcW w:w="11199" w:type="dxa"/>
          </w:tcPr>
          <w:p w14:paraId="17DCA90F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Индивидуальная этика – часть этики, касающаяся только индивида, в отличие от общественной этики. Индивидуальная этика рассматривает группу, сообщество как нечто привходящее, побочное по отношению к природе человека, который призван утверждать свою индивидуальность и нравственность вопреки внешним социальным зависимостям.</w:t>
            </w:r>
          </w:p>
          <w:p w14:paraId="074E693D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lastRenderedPageBreak/>
              <w:t>Социальная этика – это этика общественной жизни, учение об этических отношениях и обязанностях, обусловливаемых самой жизнью человека в обществе.</w:t>
            </w:r>
          </w:p>
          <w:p w14:paraId="275757D9" w14:textId="0634BFDC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Правовая этика посвящена обобщенному анализу деятельности граждан в сфере права, прежде всего юристов-практиков, при решении конкретных юридических дел, этической культуры юриста в целом, его личного духовного опыта, способностей к преодолению морально-этических коллизий. Правовая этика изучает также моральный аспект преодоления ошибок в юридической практике, включая профессиональные деформации.</w:t>
            </w:r>
          </w:p>
        </w:tc>
      </w:tr>
      <w:tr w:rsidR="00F53B83" w:rsidRPr="00314CF8" w14:paraId="6CA0A3DA" w14:textId="77777777" w:rsidTr="00F53B83">
        <w:tc>
          <w:tcPr>
            <w:tcW w:w="780" w:type="dxa"/>
          </w:tcPr>
          <w:p w14:paraId="7E2D6F9C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301FB500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Понятие общения. Виды, структура, функции общения.</w:t>
            </w:r>
          </w:p>
        </w:tc>
        <w:tc>
          <w:tcPr>
            <w:tcW w:w="11199" w:type="dxa"/>
          </w:tcPr>
          <w:p w14:paraId="4B6F8842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bCs/>
                <w:sz w:val="20"/>
                <w:szCs w:val="20"/>
                <w:lang w:val="ru-RU"/>
              </w:rPr>
              <w:t>Общение -</w:t>
            </w:r>
            <w:r w:rsidRPr="00D72051">
              <w:rPr>
                <w:rFonts w:eastAsia="Times New Roman"/>
                <w:sz w:val="20"/>
                <w:szCs w:val="20"/>
              </w:rPr>
              <w:t> </w:t>
            </w:r>
            <w:r w:rsidRPr="00D72051">
              <w:rPr>
                <w:rFonts w:eastAsia="Times New Roman"/>
                <w:sz w:val="20"/>
                <w:szCs w:val="20"/>
                <w:lang w:val="ru-RU"/>
              </w:rPr>
              <w:t>это многоплановый процесс взаимодействия людей, порождаемый потребностями совместной деятельности.</w:t>
            </w:r>
          </w:p>
          <w:p w14:paraId="10CB1BDA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bCs/>
                <w:sz w:val="20"/>
                <w:szCs w:val="20"/>
                <w:lang w:val="ru-RU"/>
              </w:rPr>
              <w:t>Структура общения:</w:t>
            </w:r>
          </w:p>
          <w:p w14:paraId="5AF845CC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1) коммуникативно-информативный компонент - передача информации и обратная связь, в основе которой лежит психологический контакт;</w:t>
            </w:r>
          </w:p>
          <w:p w14:paraId="019A8784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 xml:space="preserve">2) познавательный аспект основан на </w:t>
            </w:r>
            <w:proofErr w:type="spellStart"/>
            <w:r w:rsidRPr="00D72051">
              <w:rPr>
                <w:rFonts w:eastAsia="Times New Roman"/>
                <w:sz w:val="20"/>
                <w:szCs w:val="20"/>
                <w:lang w:val="ru-RU"/>
              </w:rPr>
              <w:t>взаимовосприятии</w:t>
            </w:r>
            <w:proofErr w:type="spellEnd"/>
            <w:r w:rsidRPr="00D72051">
              <w:rPr>
                <w:rFonts w:eastAsia="Times New Roman"/>
                <w:sz w:val="20"/>
                <w:szCs w:val="20"/>
                <w:lang w:val="ru-RU"/>
              </w:rPr>
              <w:t xml:space="preserve"> и понимании людьми друг друга;</w:t>
            </w:r>
          </w:p>
          <w:p w14:paraId="204D95B7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3) интерактивный аспект - взаимодействие людей друг с другом.</w:t>
            </w:r>
          </w:p>
          <w:p w14:paraId="5B756140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bCs/>
                <w:sz w:val="20"/>
                <w:szCs w:val="20"/>
                <w:lang w:val="ru-RU"/>
              </w:rPr>
              <w:t>Виды общения:</w:t>
            </w:r>
          </w:p>
          <w:p w14:paraId="4120BC70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1) материальное - обмен предметами и продуктами деятельности, которые, служат средством удовлетворения их актуальных потребностей;</w:t>
            </w:r>
          </w:p>
          <w:p w14:paraId="1FE9F14D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2) когнитивное - передача информации, расширяющей кругозор, совершенствующей и развивающей способности;</w:t>
            </w:r>
          </w:p>
          <w:p w14:paraId="6CDADDED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3) кондиционное - обмен психическими или физиологическими состояниями, оказание влияния друг на друга, рассчитанное на то, чтобы привести человека в определенное физическое или психическое состояние;</w:t>
            </w:r>
          </w:p>
          <w:p w14:paraId="2380CDD4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4) деятельностное - обмен действиями, операциями, умениями, навыками).</w:t>
            </w:r>
          </w:p>
          <w:p w14:paraId="1F64F3E4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5) мотивационное общение состоит в передаче друг другу определенных побуждений, установок или готовности к действиям в определенном направлении.</w:t>
            </w:r>
          </w:p>
          <w:p w14:paraId="7EED3C4E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D72051">
              <w:rPr>
                <w:bCs/>
                <w:sz w:val="20"/>
                <w:szCs w:val="20"/>
              </w:rPr>
              <w:t>Функции общения:</w:t>
            </w:r>
          </w:p>
          <w:p w14:paraId="6E2F6B4D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 xml:space="preserve">1)инструментальная (общение выступает как социальный механизации управления и передачи информации, необходимый для совершения определенного действия); </w:t>
            </w:r>
          </w:p>
          <w:p w14:paraId="2C3469A0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 xml:space="preserve">2)синдикативную (общение оказывается средством объединения людей); </w:t>
            </w:r>
          </w:p>
          <w:p w14:paraId="71C4F451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 xml:space="preserve">3)самовыражения (общение выступает как форма взаимопонимания, </w:t>
            </w:r>
          </w:p>
          <w:p w14:paraId="2BDDB56C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 xml:space="preserve">психологического контекста); </w:t>
            </w:r>
          </w:p>
          <w:p w14:paraId="7385BC95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4)трансляционную (передача конкретных способов деятельности, оценок)</w:t>
            </w:r>
          </w:p>
        </w:tc>
      </w:tr>
      <w:tr w:rsidR="00F53B83" w:rsidRPr="00314CF8" w14:paraId="59269C62" w14:textId="77777777" w:rsidTr="00F53B83">
        <w:tc>
          <w:tcPr>
            <w:tcW w:w="780" w:type="dxa"/>
          </w:tcPr>
          <w:p w14:paraId="4DE9173D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022D64FE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Позитивное мышление. Базовые психологические установки.</w:t>
            </w:r>
          </w:p>
        </w:tc>
        <w:tc>
          <w:tcPr>
            <w:tcW w:w="11199" w:type="dxa"/>
          </w:tcPr>
          <w:p w14:paraId="228811FB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Позитивное мышление не означает игнорирование проблем или отрицание трудностей, а цель людей с позитивным мышлением заключается в осознании существования негативных моментов, но подход к ним состоит из возможности решения проблемы и перехода на более высокий духовный уровень.</w:t>
            </w:r>
            <w:r w:rsidRPr="00D72051">
              <w:rPr>
                <w:sz w:val="20"/>
                <w:szCs w:val="20"/>
                <w:lang w:val="ru-RU"/>
              </w:rPr>
              <w:t xml:space="preserve"> </w:t>
            </w:r>
            <w:r w:rsidRPr="00D72051">
              <w:rPr>
                <w:rFonts w:eastAsia="Times New Roman"/>
                <w:sz w:val="20"/>
                <w:szCs w:val="20"/>
                <w:lang w:val="ru-RU"/>
              </w:rPr>
              <w:t>Созидательные мысли и положительный настрой помогают достичь гармонии, объективно и рационально реагировать на проблемы и различного рода ситуации. Освещая все базовые установки позитивного мышления, ученые сошлись на одном тезисе: «Всё счастье, которое есть в мире, происходит от желания счастья другим. Всё страдание, которое есть в мире, происходит от желания счастья себе». Главным условием проработки позитивного мышления является способность визуализировать и понимать, что мысли материальны.</w:t>
            </w:r>
          </w:p>
        </w:tc>
      </w:tr>
      <w:tr w:rsidR="00F53B83" w:rsidRPr="00314CF8" w14:paraId="590D0048" w14:textId="77777777" w:rsidTr="00F53B83">
        <w:tc>
          <w:tcPr>
            <w:tcW w:w="780" w:type="dxa"/>
          </w:tcPr>
          <w:p w14:paraId="394A300C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6E220B08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Процедуры делового общения. Понимающее общение.</w:t>
            </w:r>
          </w:p>
        </w:tc>
        <w:tc>
          <w:tcPr>
            <w:tcW w:w="11199" w:type="dxa"/>
          </w:tcPr>
          <w:p w14:paraId="2B0E2778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Для результативного делового общения необходимо владеть определенной технологией взаимодействия: знать приемы точной передачи информации, освоить технику постановки вопросов, научиться слушать и понимать партнера, уметь защищать свою точку зрения и отстаивать общие интересы. Центром понимающего общения являетесь не Вы, а Ваш собеседник с его ценностями, мотивами, проблемами, тем самым данная техника сводится к достижению открытого общения путём установления доверительных отношений.</w:t>
            </w:r>
            <w:r w:rsidRPr="00D72051">
              <w:rPr>
                <w:sz w:val="20"/>
                <w:szCs w:val="20"/>
                <w:lang w:val="ru-RU"/>
              </w:rPr>
              <w:t xml:space="preserve"> </w:t>
            </w:r>
            <w:r w:rsidRPr="00D72051">
              <w:rPr>
                <w:rFonts w:eastAsia="Times New Roman"/>
                <w:sz w:val="20"/>
                <w:szCs w:val="20"/>
                <w:lang w:val="ru-RU"/>
              </w:rPr>
              <w:t xml:space="preserve">Применение данной техники не означает безусловного принятия точки зрения собеседника, а лишь </w:t>
            </w:r>
            <w:r w:rsidRPr="00D72051">
              <w:rPr>
                <w:rFonts w:eastAsia="Times New Roman"/>
                <w:sz w:val="20"/>
                <w:szCs w:val="20"/>
                <w:lang w:val="ru-RU"/>
              </w:rPr>
              <w:lastRenderedPageBreak/>
              <w:t>её непредвзятую оценку, что, безусловно, является проявлением уважения и признанием его права быть самим собой, при этом очень важно не только проявлять внешне готовность к такому принятию партнёра, но и внутреннее осознание этого.</w:t>
            </w:r>
          </w:p>
        </w:tc>
      </w:tr>
      <w:tr w:rsidR="00F53B83" w:rsidRPr="00314CF8" w14:paraId="5BB49560" w14:textId="77777777" w:rsidTr="00F53B83">
        <w:tc>
          <w:tcPr>
            <w:tcW w:w="780" w:type="dxa"/>
          </w:tcPr>
          <w:p w14:paraId="446219B2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02809690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Основной этический принцип. Принципы этики деловых отношений. Критика и её этические аспекты.</w:t>
            </w:r>
          </w:p>
        </w:tc>
        <w:tc>
          <w:tcPr>
            <w:tcW w:w="11199" w:type="dxa"/>
          </w:tcPr>
          <w:p w14:paraId="1A1CBE13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Основной этический принцип: уважительное отношение адресата и самого себя; предполагает соблюдение правил приличия, норм речевого этикета.</w:t>
            </w:r>
            <w:r w:rsidRPr="00D72051">
              <w:rPr>
                <w:sz w:val="20"/>
                <w:szCs w:val="20"/>
                <w:lang w:val="ru-RU"/>
              </w:rPr>
              <w:t xml:space="preserve"> </w:t>
            </w:r>
            <w:r w:rsidRPr="00D72051">
              <w:rPr>
                <w:rFonts w:eastAsia="Times New Roman"/>
                <w:sz w:val="20"/>
                <w:szCs w:val="20"/>
                <w:lang w:val="ru-RU"/>
              </w:rPr>
              <w:t>Принципы и нормы деловой этики базируются на восприятии труда в качестве моральной ценности и эти абстрактные принципы не подкреплены законодательством, но им следуют все организации, ведущие предпринимательскую деятельность. В основе деловой этики лежат моральные и нравственные принципы общества, которые обязывают работодателей быть честными с подчиненными, клиентами, партнерами и конкурентами. В деловой практике достаточно часто приходится сталкиваться с критикой – либо самому критиковать, либо быть объектом критики со стороны коллег. В положении и критикующего, и критикуемого, к сожалению, есть много аспектов, которые могут привести к осложнениям во взаимоотношениях и даже к конфликтам и для того чтобы снять эти осложнения в процессе высказывания критических замечаний, и критикующему, и критикуемому следует придерживаться некоторых правил, в основном касающихся этической стороны процесса.</w:t>
            </w:r>
          </w:p>
        </w:tc>
      </w:tr>
      <w:tr w:rsidR="00F53B83" w:rsidRPr="00314CF8" w14:paraId="5C8B3ECD" w14:textId="77777777" w:rsidTr="00F53B83">
        <w:tc>
          <w:tcPr>
            <w:tcW w:w="780" w:type="dxa"/>
          </w:tcPr>
          <w:p w14:paraId="40D17AD9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3F62A25C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Правовые нормы. Роль морали в жизни общества и личности.</w:t>
            </w:r>
          </w:p>
        </w:tc>
        <w:tc>
          <w:tcPr>
            <w:tcW w:w="11199" w:type="dxa"/>
          </w:tcPr>
          <w:p w14:paraId="45FB80DB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Правовая норма характеризуется следующими критериями: вид, структура, признаки. Нормы права выступают регулятором общественных отношений, устанавливающие границы дозволенного поведения субъектом права, а также представляют из себя социальную ценность, неразрывно связанную с моралью. Мораль действует в обществе как совокупность трех структурных элементов: моральной деятельности, нравственных отношений и морального сознания.</w:t>
            </w:r>
            <w:r w:rsidRPr="00D72051">
              <w:rPr>
                <w:sz w:val="20"/>
                <w:szCs w:val="20"/>
                <w:lang w:val="ru-RU"/>
              </w:rPr>
              <w:t xml:space="preserve"> </w:t>
            </w:r>
            <w:r w:rsidRPr="00D72051">
              <w:rPr>
                <w:rFonts w:eastAsia="Times New Roman"/>
                <w:sz w:val="20"/>
                <w:szCs w:val="20"/>
                <w:lang w:val="ru-RU"/>
              </w:rPr>
              <w:t xml:space="preserve">В отличие от других проявлений духовной жизни общества мораль не является сферой организованной деятельности. Возникновение и существование норм права диктуется объективной необходимостью совместной, коллективной жизни людей, которая изначально строится на духовно-моральном уровне. </w:t>
            </w:r>
          </w:p>
        </w:tc>
      </w:tr>
      <w:tr w:rsidR="00F53B83" w:rsidRPr="00314CF8" w14:paraId="74A2E1B3" w14:textId="77777777" w:rsidTr="00F53B83">
        <w:tc>
          <w:tcPr>
            <w:tcW w:w="780" w:type="dxa"/>
          </w:tcPr>
          <w:p w14:paraId="28DE1E84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6C4576DB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Виды этикета. Принципы делового этикета.</w:t>
            </w:r>
          </w:p>
        </w:tc>
        <w:tc>
          <w:tcPr>
            <w:tcW w:w="11199" w:type="dxa"/>
          </w:tcPr>
          <w:p w14:paraId="3FEDA5A5" w14:textId="77777777" w:rsidR="00F53B83" w:rsidRPr="00D72051" w:rsidRDefault="00F53B83" w:rsidP="00F53B83">
            <w:pPr>
              <w:pStyle w:val="a5"/>
              <w:shd w:val="clear" w:color="auto" w:fill="F8F9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Различают несколько видов этикета, основными из которых являются:</w:t>
            </w:r>
          </w:p>
          <w:p w14:paraId="1AF88EF9" w14:textId="77777777" w:rsidR="00F53B83" w:rsidRPr="00D72051" w:rsidRDefault="00F53B83" w:rsidP="00F53B83">
            <w:pPr>
              <w:pStyle w:val="a5"/>
              <w:shd w:val="clear" w:color="auto" w:fill="F8F9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придворный этикет -строго регламентируемый порядок и формы обхождения, установленные при дворах монархов и соблюдении иных церемониальных процедур (государственных и т.д.);</w:t>
            </w:r>
          </w:p>
          <w:p w14:paraId="4C91ACBD" w14:textId="77777777" w:rsidR="00F53B83" w:rsidRPr="00D72051" w:rsidRDefault="00F53B83" w:rsidP="00F53B83">
            <w:pPr>
              <w:pStyle w:val="a5"/>
              <w:shd w:val="clear" w:color="auto" w:fill="F8F9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дипломатический этикет- правила поведения дипломатов и других официальных лиц при кон</w:t>
            </w:r>
            <w:r w:rsidRPr="00D72051">
              <w:rPr>
                <w:color w:val="000000"/>
                <w:sz w:val="20"/>
                <w:szCs w:val="20"/>
              </w:rPr>
              <w:softHyphen/>
              <w:t>тактах с друг другом на различных дипломатических приемах, визитах, переговорах;</w:t>
            </w:r>
          </w:p>
          <w:p w14:paraId="0B9CB70A" w14:textId="77777777" w:rsidR="00F53B83" w:rsidRPr="00D72051" w:rsidRDefault="00F53B83" w:rsidP="00F53B83">
            <w:pPr>
              <w:pStyle w:val="a5"/>
              <w:shd w:val="clear" w:color="auto" w:fill="F8F9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воинский этикет - свод общепринятых в армии правил, норм и манер поведения военнослужа</w:t>
            </w:r>
            <w:r w:rsidRPr="00D72051">
              <w:rPr>
                <w:color w:val="000000"/>
                <w:sz w:val="20"/>
                <w:szCs w:val="20"/>
              </w:rPr>
              <w:softHyphen/>
              <w:t>щих во всех сферах их деятельности;</w:t>
            </w:r>
          </w:p>
          <w:p w14:paraId="1626AF16" w14:textId="77777777" w:rsidR="00F53B83" w:rsidRPr="00D72051" w:rsidRDefault="00F53B83" w:rsidP="00F53B83">
            <w:pPr>
              <w:pStyle w:val="a5"/>
              <w:shd w:val="clear" w:color="auto" w:fill="F8F9FA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общегражданский этикет - совокупность правил, традиций и условностей, соблюдаемых граж</w:t>
            </w:r>
            <w:r w:rsidRPr="00D72051">
              <w:rPr>
                <w:color w:val="000000"/>
                <w:sz w:val="20"/>
                <w:szCs w:val="20"/>
              </w:rPr>
              <w:softHyphen/>
              <w:t>данами при общении друг с другом.</w:t>
            </w:r>
          </w:p>
          <w:p w14:paraId="65179829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D72051">
              <w:rPr>
                <w:bCs/>
                <w:color w:val="000000"/>
                <w:sz w:val="20"/>
                <w:szCs w:val="20"/>
              </w:rPr>
              <w:t>Этикет базируется на принципах:</w:t>
            </w:r>
          </w:p>
          <w:p w14:paraId="55354D70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- гуманизма,</w:t>
            </w:r>
          </w:p>
          <w:p w14:paraId="78E894C8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- целесообразности,</w:t>
            </w:r>
          </w:p>
          <w:p w14:paraId="0DA0A75C" w14:textId="77777777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- эстетической привлекательности,</w:t>
            </w:r>
          </w:p>
          <w:p w14:paraId="47AA8AFD" w14:textId="30B11DC2" w:rsidR="00F53B83" w:rsidRPr="00D72051" w:rsidRDefault="00F53B83" w:rsidP="00F53B83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72051">
              <w:rPr>
                <w:color w:val="000000"/>
                <w:sz w:val="20"/>
                <w:szCs w:val="20"/>
              </w:rPr>
              <w:t>- использования народных обычаев и традиций</w:t>
            </w:r>
          </w:p>
        </w:tc>
      </w:tr>
      <w:tr w:rsidR="00F53B83" w:rsidRPr="00314CF8" w14:paraId="04BB280B" w14:textId="77777777" w:rsidTr="00F53B83">
        <w:tc>
          <w:tcPr>
            <w:tcW w:w="780" w:type="dxa"/>
          </w:tcPr>
          <w:p w14:paraId="16ADFF2A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2C22B48B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Особенности конфликта в профессиональной деятельности юриста и социального работника</w:t>
            </w:r>
          </w:p>
        </w:tc>
        <w:tc>
          <w:tcPr>
            <w:tcW w:w="11199" w:type="dxa"/>
          </w:tcPr>
          <w:p w14:paraId="4A74FA82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 xml:space="preserve">Конфликт у юриста - часто связан с защитой интересов клиента, конфликт у социального работника - связан с поиском компромисса и помощью клиенту. Юрист стремится к справедливости и соблюдению закона, социальный работник - к благополучию клиента. Социальная работа в </w:t>
            </w:r>
            <w:proofErr w:type="spellStart"/>
            <w:r w:rsidRPr="00D72051">
              <w:rPr>
                <w:rFonts w:eastAsia="Times New Roman"/>
                <w:sz w:val="20"/>
                <w:szCs w:val="20"/>
                <w:lang w:val="ru-RU"/>
              </w:rPr>
              <w:t>деонтологическом</w:t>
            </w:r>
            <w:proofErr w:type="spellEnd"/>
            <w:r w:rsidRPr="00D72051">
              <w:rPr>
                <w:rFonts w:eastAsia="Times New Roman"/>
                <w:sz w:val="20"/>
                <w:szCs w:val="20"/>
                <w:lang w:val="ru-RU"/>
              </w:rPr>
              <w:t xml:space="preserve"> плане имеет определенную специфику. Чувство и сознание долга требует от социального работника полной профессиональной и личностной самоотдачи в решении стоящих перед ним социальных задач. Юрист же стремится любой конфликт разрешить в соответствии с правовыми предписаниями. </w:t>
            </w:r>
          </w:p>
        </w:tc>
      </w:tr>
      <w:tr w:rsidR="00F53B83" w:rsidRPr="00314CF8" w14:paraId="22A1FA60" w14:textId="77777777" w:rsidTr="00F53B83">
        <w:tc>
          <w:tcPr>
            <w:tcW w:w="780" w:type="dxa"/>
          </w:tcPr>
          <w:p w14:paraId="1AFBE72B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4CE026CD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Этика поведения юриста в конфликте.</w:t>
            </w:r>
          </w:p>
        </w:tc>
        <w:tc>
          <w:tcPr>
            <w:tcW w:w="11199" w:type="dxa"/>
          </w:tcPr>
          <w:p w14:paraId="4E3D5991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 xml:space="preserve">Деятельность юриста осуществляется в сфере социальных и межличностных конфликтов. Люди, которым доверено в соответствии с законом разрешение социальных и межличностных конфликтов, несут повышенную нравственную ответственность за свои действия и решения. Нравственные проблемы всегда сопровождают людей юридической профессии. Из </w:t>
            </w:r>
            <w:r w:rsidRPr="00D72051">
              <w:rPr>
                <w:rFonts w:eastAsia="Times New Roman"/>
                <w:sz w:val="20"/>
                <w:szCs w:val="20"/>
                <w:lang w:val="ru-RU"/>
              </w:rPr>
              <w:lastRenderedPageBreak/>
              <w:t>сказанного следует, что особенности профессии юриста обусловливают необходимость существования юридической этики. При разрешении конфликта юристы не только ориентируются на закон, но и ищут справедливость и моральные нормы.</w:t>
            </w:r>
          </w:p>
        </w:tc>
      </w:tr>
      <w:tr w:rsidR="00F53B83" w:rsidRPr="00314CF8" w14:paraId="4DAE7119" w14:textId="77777777" w:rsidTr="00F53B83">
        <w:tc>
          <w:tcPr>
            <w:tcW w:w="780" w:type="dxa"/>
          </w:tcPr>
          <w:p w14:paraId="3B0F0187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49BA6AEA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Место и роль этического регулирования в профессиональной деятельности юриста.</w:t>
            </w:r>
          </w:p>
        </w:tc>
        <w:tc>
          <w:tcPr>
            <w:tcW w:w="11199" w:type="dxa"/>
          </w:tcPr>
          <w:p w14:paraId="0FA468CE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Этическое регулирование играет важную роль в профессиональной деятельности юриста, так как оно помогает установить стандарты поведения и нормы, которые должны быть соблюдены в процессе оказания юридических услуг. Важные аспекты места и роли этого регулирования в работе юриста включают:</w:t>
            </w:r>
          </w:p>
          <w:p w14:paraId="3155597D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1. Защита интересов клиентов</w:t>
            </w:r>
          </w:p>
          <w:p w14:paraId="3256E228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2. Поддержание доверия общества</w:t>
            </w:r>
          </w:p>
          <w:p w14:paraId="4A2EF8E4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3. Предупреждение конфликтов интересов</w:t>
            </w:r>
          </w:p>
          <w:p w14:paraId="070F0CF0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4. Содействие правопорядку</w:t>
            </w:r>
          </w:p>
          <w:p w14:paraId="676FF8F3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5. Профессиональное саморегулирование</w:t>
            </w:r>
          </w:p>
        </w:tc>
      </w:tr>
      <w:tr w:rsidR="00F53B83" w:rsidRPr="00314CF8" w14:paraId="55692482" w14:textId="77777777" w:rsidTr="00F53B83">
        <w:tc>
          <w:tcPr>
            <w:tcW w:w="780" w:type="dxa"/>
          </w:tcPr>
          <w:p w14:paraId="3835985C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7B22D7D0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Кодекс этики юриста и его содержание.</w:t>
            </w:r>
          </w:p>
        </w:tc>
        <w:tc>
          <w:tcPr>
            <w:tcW w:w="11199" w:type="dxa"/>
          </w:tcPr>
          <w:p w14:paraId="02BE30F7" w14:textId="5FEB901C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Кодекс этики юриста — это свод правил, который устанавливает стандарты поведения, профессиональные обязанности и принципы недопустимого поведения для юристов. Кодекс этики юриста включает в себя такие аспекты как доверие и конфиденциальность, честность и честная представленность интересов клиента, избегание конфликта интересов, соблюдение законов и норм профессионального поведения, профессиональное развитие и сохранение компетентности, уважение и толерантность в общении и т.д.</w:t>
            </w:r>
          </w:p>
        </w:tc>
      </w:tr>
      <w:tr w:rsidR="00F53B83" w:rsidRPr="00314CF8" w14:paraId="72E6571D" w14:textId="77777777" w:rsidTr="00F53B83">
        <w:tc>
          <w:tcPr>
            <w:tcW w:w="780" w:type="dxa"/>
          </w:tcPr>
          <w:p w14:paraId="3DAA7296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4EFAA96D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Принципы деятельности юриста: честность и объективность, профессиональная компетентность, конфиденциальность, независимость.</w:t>
            </w:r>
          </w:p>
        </w:tc>
        <w:tc>
          <w:tcPr>
            <w:tcW w:w="11199" w:type="dxa"/>
          </w:tcPr>
          <w:p w14:paraId="014298A3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Arial"/>
                <w:color w:val="333333"/>
                <w:sz w:val="20"/>
                <w:szCs w:val="20"/>
                <w:shd w:val="clear" w:color="auto" w:fill="FFFFFF"/>
                <w:lang w:val="ru-RU"/>
              </w:rPr>
              <w:t>Эти принципы выражают сущность профессиональной деятельности юриста и являются стратегией его поведения. О</w:t>
            </w:r>
            <w:r w:rsidRPr="00D72051">
              <w:rPr>
                <w:rFonts w:eastAsia="SimSun"/>
                <w:color w:val="000000"/>
                <w:sz w:val="20"/>
                <w:szCs w:val="20"/>
                <w:lang w:val="ru-RU"/>
              </w:rPr>
              <w:t>ни обусловливают отношение юристов к обществу и праву, отношения между самими юристами, между юристами и гражданами, отношение юриста к самому себе.</w:t>
            </w:r>
          </w:p>
        </w:tc>
      </w:tr>
      <w:tr w:rsidR="00F53B83" w:rsidRPr="00314CF8" w14:paraId="5C226081" w14:textId="77777777" w:rsidTr="00F53B83">
        <w:tc>
          <w:tcPr>
            <w:tcW w:w="780" w:type="dxa"/>
          </w:tcPr>
          <w:p w14:paraId="09A8F2B1" w14:textId="77777777" w:rsidR="00F53B83" w:rsidRPr="00D72051" w:rsidRDefault="00F53B83" w:rsidP="00F53B83">
            <w:pPr>
              <w:pStyle w:val="a4"/>
              <w:numPr>
                <w:ilvl w:val="0"/>
                <w:numId w:val="9"/>
              </w:numPr>
              <w:tabs>
                <w:tab w:val="left" w:pos="1276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184" w:type="dxa"/>
          </w:tcPr>
          <w:p w14:paraId="317338C2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Этическая составляющая принципов деятельности юриста.</w:t>
            </w:r>
          </w:p>
        </w:tc>
        <w:tc>
          <w:tcPr>
            <w:tcW w:w="11199" w:type="dxa"/>
          </w:tcPr>
          <w:p w14:paraId="2C5536C1" w14:textId="77777777" w:rsidR="00F53B83" w:rsidRPr="00D72051" w:rsidRDefault="00F53B83" w:rsidP="00F53B83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 w:rsidRPr="00D72051">
              <w:rPr>
                <w:rFonts w:eastAsia="Times New Roman"/>
                <w:sz w:val="20"/>
                <w:szCs w:val="20"/>
                <w:lang w:val="ru-RU"/>
              </w:rPr>
              <w:t>Этической составляющей принципов является соблюдение конфиденциальности, честность и независимость. Юридическая этика направлена на развитие правильного понимания юристом своей профессии и формирование его моральных убеждений, а также обеспечивает соблюдение норм морали в деятельности.</w:t>
            </w:r>
          </w:p>
        </w:tc>
      </w:tr>
    </w:tbl>
    <w:p w14:paraId="60FAAB66" w14:textId="0B8E42CC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6BA53E4F" w14:textId="3D54515D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66C22F94" w14:textId="1C35D118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57A3458E" w14:textId="2D721B09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0D83EE68" w14:textId="195DBFDC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3C96179D" w14:textId="6514C0D1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68360982" w14:textId="7C17BC87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35A8945C" w14:textId="1F505714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682962F2" w14:textId="16C5BF19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3B40EC1D" w14:textId="44AED9B2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02E24E3F" w14:textId="3EE06C6D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42AC6B84" w14:textId="6BA5703B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44CF7A00" w14:textId="6688217F" w:rsidR="00F53B83" w:rsidRPr="00D72051" w:rsidRDefault="00F53B83" w:rsidP="00F05E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14:paraId="38307D71" w14:textId="77777777" w:rsidR="00F53B83" w:rsidRPr="00D72051" w:rsidRDefault="00F53B83" w:rsidP="00F53B83">
      <w:pPr>
        <w:spacing w:after="0"/>
        <w:jc w:val="center"/>
        <w:rPr>
          <w:rFonts w:eastAsia="Times New Roman"/>
          <w:b/>
          <w:szCs w:val="24"/>
          <w:lang w:val="ru-RU"/>
        </w:rPr>
      </w:pPr>
      <w:r w:rsidRPr="00D72051">
        <w:rPr>
          <w:rFonts w:eastAsia="Times New Roman"/>
          <w:b/>
          <w:szCs w:val="24"/>
          <w:lang w:val="ru-RU"/>
        </w:rPr>
        <w:lastRenderedPageBreak/>
        <w:t>Критерии и шкалы оценивания промежуточной аттестации</w:t>
      </w:r>
    </w:p>
    <w:p w14:paraId="37493796" w14:textId="156950C5" w:rsidR="00F53B83" w:rsidRPr="00D72051" w:rsidRDefault="00F53B83" w:rsidP="00F53B83">
      <w:pPr>
        <w:spacing w:after="0"/>
        <w:jc w:val="center"/>
        <w:rPr>
          <w:rFonts w:eastAsia="Times New Roman"/>
          <w:b/>
          <w:szCs w:val="24"/>
          <w:lang w:val="ru-RU"/>
        </w:rPr>
      </w:pPr>
      <w:r w:rsidRPr="00D72051">
        <w:rPr>
          <w:rFonts w:eastAsia="Times New Roman"/>
          <w:b/>
          <w:szCs w:val="24"/>
          <w:lang w:val="ru-RU"/>
        </w:rPr>
        <w:t>Шкала и критерии оценки (</w:t>
      </w:r>
      <w:r w:rsidR="00314CF8">
        <w:rPr>
          <w:rFonts w:eastAsia="Times New Roman"/>
          <w:b/>
          <w:szCs w:val="24"/>
          <w:lang w:val="ru-RU"/>
        </w:rPr>
        <w:t xml:space="preserve">дифференцированный </w:t>
      </w:r>
      <w:bookmarkStart w:id="0" w:name="_GoBack"/>
      <w:bookmarkEnd w:id="0"/>
      <w:r w:rsidRPr="00D72051">
        <w:rPr>
          <w:rFonts w:eastAsia="Times New Roman"/>
          <w:b/>
          <w:szCs w:val="24"/>
          <w:lang w:val="ru-RU"/>
        </w:rPr>
        <w:t>зачет)</w:t>
      </w:r>
    </w:p>
    <w:p w14:paraId="0EE63FAD" w14:textId="77777777" w:rsidR="00F53B83" w:rsidRPr="00D72051" w:rsidRDefault="00F53B83" w:rsidP="00F53B83">
      <w:pPr>
        <w:spacing w:after="0"/>
        <w:jc w:val="center"/>
        <w:rPr>
          <w:rFonts w:eastAsia="Times New Roman"/>
          <w:b/>
          <w:szCs w:val="24"/>
          <w:lang w:val="ru-RU"/>
        </w:rPr>
      </w:pPr>
    </w:p>
    <w:p w14:paraId="32257C95" w14:textId="77777777" w:rsidR="00F53B83" w:rsidRPr="00D72051" w:rsidRDefault="00F53B83" w:rsidP="00F53B83">
      <w:pPr>
        <w:spacing w:after="0"/>
        <w:jc w:val="center"/>
        <w:rPr>
          <w:rFonts w:eastAsia="Times New Roman"/>
          <w:b/>
          <w:szCs w:val="24"/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3969"/>
        <w:gridCol w:w="3828"/>
        <w:gridCol w:w="3260"/>
      </w:tblGrid>
      <w:tr w:rsidR="00F53B83" w:rsidRPr="00D72051" w14:paraId="37FDF744" w14:textId="77777777" w:rsidTr="00C63C09">
        <w:trPr>
          <w:trHeight w:val="277"/>
          <w:jc w:val="center"/>
        </w:trPr>
        <w:tc>
          <w:tcPr>
            <w:tcW w:w="3959" w:type="dxa"/>
          </w:tcPr>
          <w:p w14:paraId="63292476" w14:textId="77777777" w:rsidR="00F53B83" w:rsidRPr="00D72051" w:rsidRDefault="00F53B83" w:rsidP="00C63C0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" w:name="_Hlk164256656"/>
            <w:r w:rsidRPr="00D72051"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14:paraId="3C68B5E2" w14:textId="77777777" w:rsidR="00F53B83" w:rsidRPr="00D72051" w:rsidRDefault="00F53B83" w:rsidP="00C63C0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14:paraId="181671FA" w14:textId="77777777" w:rsidR="00F53B83" w:rsidRPr="00D72051" w:rsidRDefault="00F53B83" w:rsidP="00C63C0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14:paraId="301F3340" w14:textId="77777777" w:rsidR="00F53B83" w:rsidRPr="00D72051" w:rsidRDefault="00F53B83" w:rsidP="00C63C0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F53B83" w:rsidRPr="00314CF8" w14:paraId="5348DDA4" w14:textId="77777777" w:rsidTr="00C63C09">
        <w:trPr>
          <w:trHeight w:val="830"/>
          <w:jc w:val="center"/>
        </w:trPr>
        <w:tc>
          <w:tcPr>
            <w:tcW w:w="3959" w:type="dxa"/>
          </w:tcPr>
          <w:p w14:paraId="2503BD74" w14:textId="77777777" w:rsidR="00F53B83" w:rsidRPr="00D72051" w:rsidRDefault="00F53B83" w:rsidP="00F53B83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 w:rsidRPr="00D72051"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 w:rsidRPr="00D72051"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14:paraId="1B87C523" w14:textId="77777777" w:rsidR="00F53B83" w:rsidRPr="00D72051" w:rsidRDefault="00F53B83" w:rsidP="00F53B83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 w:rsidRPr="00D72051"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 w:rsidRPr="00D72051"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14:paraId="42A299D2" w14:textId="77777777" w:rsidR="00F53B83" w:rsidRPr="00D72051" w:rsidRDefault="00F53B83" w:rsidP="00C63C09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14:paraId="72F3D96A" w14:textId="77777777" w:rsidR="00F53B83" w:rsidRPr="00D72051" w:rsidRDefault="00F53B83" w:rsidP="00C63C09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0FE8A654" w14:textId="77777777" w:rsidR="00F53B83" w:rsidRPr="00D72051" w:rsidRDefault="00F53B83" w:rsidP="00F53B83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6B41B0DE" w14:textId="77777777" w:rsidR="00F53B83" w:rsidRPr="00D72051" w:rsidRDefault="00F53B83" w:rsidP="00F53B83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 w:rsidRPr="00D72051"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522B1202" w14:textId="77777777" w:rsidR="00F53B83" w:rsidRPr="00D72051" w:rsidRDefault="00F53B83" w:rsidP="00F53B83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595EBD27" w14:textId="77777777" w:rsidR="00F53B83" w:rsidRPr="00D72051" w:rsidRDefault="00F53B83" w:rsidP="00F53B83">
            <w:pPr>
              <w:numPr>
                <w:ilvl w:val="0"/>
                <w:numId w:val="1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 w:rsidRPr="00D72051"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228B669F" w14:textId="77777777" w:rsidR="00F53B83" w:rsidRPr="00D72051" w:rsidRDefault="00F53B83" w:rsidP="00F53B83">
            <w:pPr>
              <w:numPr>
                <w:ilvl w:val="0"/>
                <w:numId w:val="1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 w:rsidRPr="00D72051"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58ECB95A" w14:textId="77777777" w:rsidR="00F53B83" w:rsidRPr="00D72051" w:rsidRDefault="00F53B83" w:rsidP="00F53B83">
            <w:pPr>
              <w:numPr>
                <w:ilvl w:val="0"/>
                <w:numId w:val="1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 w:rsidRPr="00D72051"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 w:rsidRPr="00D72051"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14:paraId="0C8F9880" w14:textId="77777777" w:rsidR="00F53B83" w:rsidRPr="00D72051" w:rsidRDefault="00F53B83" w:rsidP="00C63C09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7BDA2211" w14:textId="77777777" w:rsidR="00F53B83" w:rsidRPr="00D72051" w:rsidRDefault="00F53B83" w:rsidP="00F53B83">
            <w:pPr>
              <w:numPr>
                <w:ilvl w:val="0"/>
                <w:numId w:val="13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7A59CF86" w14:textId="77777777" w:rsidR="00F53B83" w:rsidRPr="00D72051" w:rsidRDefault="00F53B83" w:rsidP="00F53B83">
            <w:pPr>
              <w:numPr>
                <w:ilvl w:val="0"/>
                <w:numId w:val="13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627B3081" w14:textId="77777777" w:rsidR="00F53B83" w:rsidRPr="00D72051" w:rsidRDefault="00F53B83" w:rsidP="00F53B83">
            <w:pPr>
              <w:numPr>
                <w:ilvl w:val="0"/>
                <w:numId w:val="13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2B00A333" w14:textId="77777777" w:rsidR="00F53B83" w:rsidRPr="00D72051" w:rsidRDefault="00F53B83" w:rsidP="00F53B83">
            <w:pPr>
              <w:numPr>
                <w:ilvl w:val="0"/>
                <w:numId w:val="12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14:paraId="5281A94D" w14:textId="77777777" w:rsidR="00F53B83" w:rsidRPr="006266FB" w:rsidRDefault="00F53B83" w:rsidP="00C63C09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 w:rsidRPr="00D72051"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14:paraId="0A7975B2" w14:textId="77777777" w:rsidR="00F05E7D" w:rsidRPr="00F05E7D" w:rsidRDefault="00F05E7D" w:rsidP="00F05E7D">
      <w:pPr>
        <w:tabs>
          <w:tab w:val="left" w:pos="10217"/>
        </w:tabs>
        <w:spacing w:after="0" w:line="240" w:lineRule="auto"/>
        <w:ind w:left="357" w:firstLine="357"/>
        <w:rPr>
          <w:rFonts w:eastAsia="Times New Roman"/>
          <w:szCs w:val="24"/>
          <w:lang w:val="ru-RU" w:eastAsia="ru-RU"/>
        </w:rPr>
      </w:pPr>
    </w:p>
    <w:p w14:paraId="3E1C2A27" w14:textId="7C5A5A24" w:rsidR="00F05E7D" w:rsidRDefault="00F05E7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B2F303D" w14:textId="77777777" w:rsidR="00F05E7D" w:rsidRPr="00E91E87" w:rsidRDefault="00F05E7D" w:rsidP="00E91E8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F05E7D" w:rsidRPr="00E91E87" w:rsidSect="00F53B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C2860"/>
    <w:multiLevelType w:val="hybridMultilevel"/>
    <w:tmpl w:val="414A13F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76D9"/>
    <w:multiLevelType w:val="hybridMultilevel"/>
    <w:tmpl w:val="ED7C695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61514A"/>
    <w:multiLevelType w:val="hybridMultilevel"/>
    <w:tmpl w:val="AE30D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9446A"/>
    <w:multiLevelType w:val="hybridMultilevel"/>
    <w:tmpl w:val="8CF03F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C21A18"/>
    <w:multiLevelType w:val="hybridMultilevel"/>
    <w:tmpl w:val="27E4A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87A"/>
    <w:multiLevelType w:val="hybridMultilevel"/>
    <w:tmpl w:val="4FC249E4"/>
    <w:lvl w:ilvl="0" w:tplc="FFF06218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 w:tplc="D1E00122">
      <w:numFmt w:val="bullet"/>
      <w:lvlText w:val="•"/>
      <w:lvlJc w:val="left"/>
      <w:pPr>
        <w:ind w:left="271" w:hanging="240"/>
      </w:pPr>
      <w:rPr>
        <w:rFonts w:hint="default"/>
      </w:rPr>
    </w:lvl>
    <w:lvl w:ilvl="2" w:tplc="F2BE1918">
      <w:numFmt w:val="bullet"/>
      <w:lvlText w:val="•"/>
      <w:lvlJc w:val="left"/>
      <w:pPr>
        <w:ind w:left="503" w:hanging="240"/>
      </w:pPr>
      <w:rPr>
        <w:rFonts w:hint="default"/>
      </w:rPr>
    </w:lvl>
    <w:lvl w:ilvl="3" w:tplc="F90E243A">
      <w:numFmt w:val="bullet"/>
      <w:lvlText w:val="•"/>
      <w:lvlJc w:val="left"/>
      <w:pPr>
        <w:ind w:left="735" w:hanging="240"/>
      </w:pPr>
      <w:rPr>
        <w:rFonts w:hint="default"/>
      </w:rPr>
    </w:lvl>
    <w:lvl w:ilvl="4" w:tplc="43D48746">
      <w:numFmt w:val="bullet"/>
      <w:lvlText w:val="•"/>
      <w:lvlJc w:val="left"/>
      <w:pPr>
        <w:ind w:left="966" w:hanging="240"/>
      </w:pPr>
      <w:rPr>
        <w:rFonts w:hint="default"/>
      </w:rPr>
    </w:lvl>
    <w:lvl w:ilvl="5" w:tplc="179076F4">
      <w:numFmt w:val="bullet"/>
      <w:lvlText w:val="•"/>
      <w:lvlJc w:val="left"/>
      <w:pPr>
        <w:ind w:left="1198" w:hanging="240"/>
      </w:pPr>
      <w:rPr>
        <w:rFonts w:hint="default"/>
      </w:rPr>
    </w:lvl>
    <w:lvl w:ilvl="6" w:tplc="D1B0E3F8">
      <w:numFmt w:val="bullet"/>
      <w:lvlText w:val="•"/>
      <w:lvlJc w:val="left"/>
      <w:pPr>
        <w:ind w:left="1430" w:hanging="240"/>
      </w:pPr>
      <w:rPr>
        <w:rFonts w:hint="default"/>
      </w:rPr>
    </w:lvl>
    <w:lvl w:ilvl="7" w:tplc="5FD85056">
      <w:numFmt w:val="bullet"/>
      <w:lvlText w:val="•"/>
      <w:lvlJc w:val="left"/>
      <w:pPr>
        <w:ind w:left="1661" w:hanging="240"/>
      </w:pPr>
      <w:rPr>
        <w:rFonts w:hint="default"/>
      </w:rPr>
    </w:lvl>
    <w:lvl w:ilvl="8" w:tplc="5F34AFA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6" w15:restartNumberingAfterBreak="0">
    <w:nsid w:val="2E4A0420"/>
    <w:multiLevelType w:val="hybridMultilevel"/>
    <w:tmpl w:val="B7F83502"/>
    <w:lvl w:ilvl="0" w:tplc="F476F0A8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DCBCA85E">
      <w:numFmt w:val="bullet"/>
      <w:lvlText w:val="•"/>
      <w:lvlJc w:val="left"/>
      <w:pPr>
        <w:ind w:left="252" w:hanging="240"/>
      </w:pPr>
      <w:rPr>
        <w:rFonts w:hint="default"/>
      </w:rPr>
    </w:lvl>
    <w:lvl w:ilvl="2" w:tplc="C658C5F2">
      <w:numFmt w:val="bullet"/>
      <w:lvlText w:val="•"/>
      <w:lvlJc w:val="left"/>
      <w:pPr>
        <w:ind w:left="505" w:hanging="240"/>
      </w:pPr>
      <w:rPr>
        <w:rFonts w:hint="default"/>
      </w:rPr>
    </w:lvl>
    <w:lvl w:ilvl="3" w:tplc="60981368">
      <w:numFmt w:val="bullet"/>
      <w:lvlText w:val="•"/>
      <w:lvlJc w:val="left"/>
      <w:pPr>
        <w:ind w:left="757" w:hanging="240"/>
      </w:pPr>
      <w:rPr>
        <w:rFonts w:hint="default"/>
      </w:rPr>
    </w:lvl>
    <w:lvl w:ilvl="4" w:tplc="BA0CF532">
      <w:numFmt w:val="bullet"/>
      <w:lvlText w:val="•"/>
      <w:lvlJc w:val="left"/>
      <w:pPr>
        <w:ind w:left="1010" w:hanging="240"/>
      </w:pPr>
      <w:rPr>
        <w:rFonts w:hint="default"/>
      </w:rPr>
    </w:lvl>
    <w:lvl w:ilvl="5" w:tplc="379A9434">
      <w:numFmt w:val="bullet"/>
      <w:lvlText w:val="•"/>
      <w:lvlJc w:val="left"/>
      <w:pPr>
        <w:ind w:left="1262" w:hanging="240"/>
      </w:pPr>
      <w:rPr>
        <w:rFonts w:hint="default"/>
      </w:rPr>
    </w:lvl>
    <w:lvl w:ilvl="6" w:tplc="0290B996">
      <w:numFmt w:val="bullet"/>
      <w:lvlText w:val="•"/>
      <w:lvlJc w:val="left"/>
      <w:pPr>
        <w:ind w:left="1515" w:hanging="240"/>
      </w:pPr>
      <w:rPr>
        <w:rFonts w:hint="default"/>
      </w:rPr>
    </w:lvl>
    <w:lvl w:ilvl="7" w:tplc="69BEFBB4">
      <w:numFmt w:val="bullet"/>
      <w:lvlText w:val="•"/>
      <w:lvlJc w:val="left"/>
      <w:pPr>
        <w:ind w:left="1767" w:hanging="240"/>
      </w:pPr>
      <w:rPr>
        <w:rFonts w:hint="default"/>
      </w:rPr>
    </w:lvl>
    <w:lvl w:ilvl="8" w:tplc="B9209AF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7" w15:restartNumberingAfterBreak="0">
    <w:nsid w:val="345E2658"/>
    <w:multiLevelType w:val="hybridMultilevel"/>
    <w:tmpl w:val="7292A8DA"/>
    <w:lvl w:ilvl="0" w:tplc="52A4BAB6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8446FE90">
      <w:numFmt w:val="bullet"/>
      <w:lvlText w:val="•"/>
      <w:lvlJc w:val="left"/>
      <w:pPr>
        <w:ind w:left="292" w:hanging="240"/>
      </w:pPr>
      <w:rPr>
        <w:rFonts w:hint="default"/>
      </w:rPr>
    </w:lvl>
    <w:lvl w:ilvl="2" w:tplc="5E42A1CC">
      <w:numFmt w:val="bullet"/>
      <w:lvlText w:val="•"/>
      <w:lvlJc w:val="left"/>
      <w:pPr>
        <w:ind w:left="545" w:hanging="240"/>
      </w:pPr>
      <w:rPr>
        <w:rFonts w:hint="default"/>
      </w:rPr>
    </w:lvl>
    <w:lvl w:ilvl="3" w:tplc="A30466B2">
      <w:numFmt w:val="bullet"/>
      <w:lvlText w:val="•"/>
      <w:lvlJc w:val="left"/>
      <w:pPr>
        <w:ind w:left="798" w:hanging="240"/>
      </w:pPr>
      <w:rPr>
        <w:rFonts w:hint="default"/>
      </w:rPr>
    </w:lvl>
    <w:lvl w:ilvl="4" w:tplc="1AE8AB04">
      <w:numFmt w:val="bullet"/>
      <w:lvlText w:val="•"/>
      <w:lvlJc w:val="left"/>
      <w:pPr>
        <w:ind w:left="1051" w:hanging="240"/>
      </w:pPr>
      <w:rPr>
        <w:rFonts w:hint="default"/>
      </w:rPr>
    </w:lvl>
    <w:lvl w:ilvl="5" w:tplc="3FE21BF0">
      <w:numFmt w:val="bullet"/>
      <w:lvlText w:val="•"/>
      <w:lvlJc w:val="left"/>
      <w:pPr>
        <w:ind w:left="1304" w:hanging="240"/>
      </w:pPr>
      <w:rPr>
        <w:rFonts w:hint="default"/>
      </w:rPr>
    </w:lvl>
    <w:lvl w:ilvl="6" w:tplc="39AE194E">
      <w:numFmt w:val="bullet"/>
      <w:lvlText w:val="•"/>
      <w:lvlJc w:val="left"/>
      <w:pPr>
        <w:ind w:left="1556" w:hanging="240"/>
      </w:pPr>
      <w:rPr>
        <w:rFonts w:hint="default"/>
      </w:rPr>
    </w:lvl>
    <w:lvl w:ilvl="7" w:tplc="22849EA0">
      <w:numFmt w:val="bullet"/>
      <w:lvlText w:val="•"/>
      <w:lvlJc w:val="left"/>
      <w:pPr>
        <w:ind w:left="1809" w:hanging="240"/>
      </w:pPr>
      <w:rPr>
        <w:rFonts w:hint="default"/>
      </w:rPr>
    </w:lvl>
    <w:lvl w:ilvl="8" w:tplc="CD96AC24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8" w15:restartNumberingAfterBreak="0">
    <w:nsid w:val="410818E3"/>
    <w:multiLevelType w:val="multilevel"/>
    <w:tmpl w:val="BF5242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3125EAD"/>
    <w:multiLevelType w:val="multilevel"/>
    <w:tmpl w:val="A02E9C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92E31C6"/>
    <w:multiLevelType w:val="hybridMultilevel"/>
    <w:tmpl w:val="6A2EC192"/>
    <w:lvl w:ilvl="0" w:tplc="773CBF1A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E5048606">
      <w:numFmt w:val="bullet"/>
      <w:lvlText w:val="•"/>
      <w:lvlJc w:val="left"/>
      <w:pPr>
        <w:ind w:left="272" w:hanging="240"/>
      </w:pPr>
      <w:rPr>
        <w:rFonts w:hint="default"/>
      </w:rPr>
    </w:lvl>
    <w:lvl w:ilvl="2" w:tplc="F6D4EF3E">
      <w:numFmt w:val="bullet"/>
      <w:lvlText w:val="•"/>
      <w:lvlJc w:val="left"/>
      <w:pPr>
        <w:ind w:left="524" w:hanging="240"/>
      </w:pPr>
      <w:rPr>
        <w:rFonts w:hint="default"/>
      </w:rPr>
    </w:lvl>
    <w:lvl w:ilvl="3" w:tplc="BBFC2EC8">
      <w:numFmt w:val="bullet"/>
      <w:lvlText w:val="•"/>
      <w:lvlJc w:val="left"/>
      <w:pPr>
        <w:ind w:left="776" w:hanging="240"/>
      </w:pPr>
      <w:rPr>
        <w:rFonts w:hint="default"/>
      </w:rPr>
    </w:lvl>
    <w:lvl w:ilvl="4" w:tplc="19B20432">
      <w:numFmt w:val="bullet"/>
      <w:lvlText w:val="•"/>
      <w:lvlJc w:val="left"/>
      <w:pPr>
        <w:ind w:left="1028" w:hanging="240"/>
      </w:pPr>
      <w:rPr>
        <w:rFonts w:hint="default"/>
      </w:rPr>
    </w:lvl>
    <w:lvl w:ilvl="5" w:tplc="575CFA04">
      <w:numFmt w:val="bullet"/>
      <w:lvlText w:val="•"/>
      <w:lvlJc w:val="left"/>
      <w:pPr>
        <w:ind w:left="1281" w:hanging="240"/>
      </w:pPr>
      <w:rPr>
        <w:rFonts w:hint="default"/>
      </w:rPr>
    </w:lvl>
    <w:lvl w:ilvl="6" w:tplc="17B02716">
      <w:numFmt w:val="bullet"/>
      <w:lvlText w:val="•"/>
      <w:lvlJc w:val="left"/>
      <w:pPr>
        <w:ind w:left="1533" w:hanging="240"/>
      </w:pPr>
      <w:rPr>
        <w:rFonts w:hint="default"/>
      </w:rPr>
    </w:lvl>
    <w:lvl w:ilvl="7" w:tplc="C9A20AE8">
      <w:numFmt w:val="bullet"/>
      <w:lvlText w:val="•"/>
      <w:lvlJc w:val="left"/>
      <w:pPr>
        <w:ind w:left="1785" w:hanging="240"/>
      </w:pPr>
      <w:rPr>
        <w:rFonts w:hint="default"/>
      </w:rPr>
    </w:lvl>
    <w:lvl w:ilvl="8" w:tplc="B6EE63A6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1" w15:restartNumberingAfterBreak="0">
    <w:nsid w:val="4DAF7FF9"/>
    <w:multiLevelType w:val="hybridMultilevel"/>
    <w:tmpl w:val="692428B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5F73F5D"/>
    <w:multiLevelType w:val="hybridMultilevel"/>
    <w:tmpl w:val="2DB86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65ACF"/>
    <w:multiLevelType w:val="hybridMultilevel"/>
    <w:tmpl w:val="41D628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F81A4F"/>
    <w:multiLevelType w:val="multilevel"/>
    <w:tmpl w:val="0EEE1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1"/>
  </w:num>
  <w:num w:numId="5">
    <w:abstractNumId w:val="13"/>
  </w:num>
  <w:num w:numId="6">
    <w:abstractNumId w:val="12"/>
  </w:num>
  <w:num w:numId="7">
    <w:abstractNumId w:val="2"/>
  </w:num>
  <w:num w:numId="8">
    <w:abstractNumId w:val="3"/>
  </w:num>
  <w:num w:numId="9">
    <w:abstractNumId w:val="0"/>
  </w:num>
  <w:num w:numId="10">
    <w:abstractNumId w:val="14"/>
  </w:num>
  <w:num w:numId="11">
    <w:abstractNumId w:val="4"/>
  </w:num>
  <w:num w:numId="12">
    <w:abstractNumId w:val="6"/>
  </w:num>
  <w:num w:numId="13">
    <w:abstractNumId w:val="10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166C2E"/>
    <w:rsid w:val="0026405C"/>
    <w:rsid w:val="00314CF8"/>
    <w:rsid w:val="003F4617"/>
    <w:rsid w:val="00722F21"/>
    <w:rsid w:val="00814727"/>
    <w:rsid w:val="008612A0"/>
    <w:rsid w:val="00B86EF7"/>
    <w:rsid w:val="00C43E69"/>
    <w:rsid w:val="00C63C09"/>
    <w:rsid w:val="00D72051"/>
    <w:rsid w:val="00E67E47"/>
    <w:rsid w:val="00E91BE7"/>
    <w:rsid w:val="00E91E87"/>
    <w:rsid w:val="00F05E7D"/>
    <w:rsid w:val="00F5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1C90"/>
  <w15:chartTrackingRefBased/>
  <w15:docId w15:val="{4D6C1DFE-41DF-4516-990D-07E7179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E87"/>
    <w:pPr>
      <w:spacing w:after="200" w:line="276" w:lineRule="auto"/>
    </w:pPr>
    <w:rPr>
      <w:rFonts w:ascii="Times New Roman" w:eastAsiaTheme="minorEastAsia" w:hAnsi="Times New Roman" w:cs="Times New Roman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4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472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53B83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F53B83"/>
  </w:style>
  <w:style w:type="character" w:styleId="a6">
    <w:name w:val="Strong"/>
    <w:basedOn w:val="a0"/>
    <w:uiPriority w:val="22"/>
    <w:qFormat/>
    <w:rsid w:val="00F53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DD19F-1AEF-40F6-88E5-A9F41726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5233</Words>
  <Characters>29829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34993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Екатерина Викторовна</dc:creator>
  <cp:keywords/>
  <dc:description/>
  <cp:lastModifiedBy>Басова Людмила Юрьевна</cp:lastModifiedBy>
  <cp:revision>3</cp:revision>
  <dcterms:created xsi:type="dcterms:W3CDTF">2024-09-16T05:29:00Z</dcterms:created>
  <dcterms:modified xsi:type="dcterms:W3CDTF">2024-11-19T10:39:00Z</dcterms:modified>
</cp:coreProperties>
</file>