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30E3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0AFA0D75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6E7E5FF6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50259CE7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2747F417">
      <w:pPr>
        <w:rPr>
          <w:lang w:val="ru-RU"/>
        </w:rPr>
      </w:pPr>
    </w:p>
    <w:p w14:paraId="465FC720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>среднего профессионального и предпрофессионального образования</w:t>
      </w:r>
    </w:p>
    <w:p w14:paraId="39A3B035">
      <w:pPr>
        <w:spacing w:after="0" w:line="240" w:lineRule="auto"/>
        <w:rPr>
          <w:lang w:val="ru-RU"/>
        </w:rPr>
      </w:pPr>
    </w:p>
    <w:p w14:paraId="21F85F06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</w:r>
      <w:r>
        <w:rPr>
          <w:lang w:val="ru-RU"/>
        </w:rPr>
        <w:t xml:space="preserve">факультета среднего профессионального и предпрофессионального      </w:t>
      </w:r>
    </w:p>
    <w:p w14:paraId="279AD8A7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7E05FC9D">
      <w:pPr>
        <w:rPr>
          <w:lang w:val="ru-RU"/>
        </w:rPr>
      </w:pPr>
    </w:p>
    <w:p w14:paraId="5F0DCEFD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>УТВЕРЖДЕНО</w:t>
      </w:r>
    </w:p>
    <w:p w14:paraId="10633D20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0F954F1F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30 мая 2024 г.)</w:t>
      </w:r>
    </w:p>
    <w:p w14:paraId="4B05FDA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5451A7E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4793541F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37F8D8E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42A2905D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СГ.03</w:t>
      </w:r>
      <w:r>
        <w:rPr>
          <w:lang w:val="ru-RU"/>
        </w:rPr>
        <w:tab/>
      </w:r>
      <w:r>
        <w:rPr>
          <w:lang w:val="ru-RU"/>
        </w:rPr>
        <w:t>Безопасность жизнедеятельности</w:t>
      </w:r>
    </w:p>
    <w:p w14:paraId="15130DCC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14:paraId="34752DBE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14:paraId="6F0DF48C">
      <w:pPr>
        <w:tabs>
          <w:tab w:val="left" w:pos="2774"/>
        </w:tabs>
        <w:spacing w:after="0" w:line="240" w:lineRule="auto"/>
        <w:rPr>
          <w:lang w:val="ru-RU"/>
        </w:rPr>
      </w:pPr>
    </w:p>
    <w:p w14:paraId="07ECD254">
      <w:pPr>
        <w:tabs>
          <w:tab w:val="left" w:pos="2774"/>
        </w:tabs>
        <w:spacing w:after="0" w:line="240" w:lineRule="auto"/>
        <w:rPr>
          <w:lang w:val="ru-RU"/>
        </w:rPr>
      </w:pPr>
    </w:p>
    <w:p w14:paraId="439393ED">
      <w:pPr>
        <w:tabs>
          <w:tab w:val="left" w:pos="2774"/>
        </w:tabs>
        <w:spacing w:after="0" w:line="240" w:lineRule="auto"/>
        <w:rPr>
          <w:lang w:val="ru-RU"/>
        </w:rPr>
      </w:pPr>
    </w:p>
    <w:p w14:paraId="668605C1">
      <w:pPr>
        <w:tabs>
          <w:tab w:val="left" w:pos="2774"/>
        </w:tabs>
        <w:spacing w:after="0" w:line="240" w:lineRule="auto"/>
        <w:rPr>
          <w:lang w:val="ru-RU"/>
        </w:rPr>
      </w:pPr>
    </w:p>
    <w:p w14:paraId="1FAD62EB">
      <w:pPr>
        <w:tabs>
          <w:tab w:val="left" w:pos="2774"/>
        </w:tabs>
        <w:spacing w:after="0" w:line="240" w:lineRule="auto"/>
        <w:rPr>
          <w:lang w:val="ru-RU"/>
        </w:rPr>
      </w:pPr>
    </w:p>
    <w:p w14:paraId="65D92DAB">
      <w:pPr>
        <w:tabs>
          <w:tab w:val="left" w:pos="2774"/>
        </w:tabs>
        <w:spacing w:after="0" w:line="240" w:lineRule="auto"/>
        <w:rPr>
          <w:lang w:val="ru-RU"/>
        </w:rPr>
      </w:pPr>
    </w:p>
    <w:p w14:paraId="2D4B5806">
      <w:pPr>
        <w:tabs>
          <w:tab w:val="left" w:pos="2774"/>
        </w:tabs>
        <w:spacing w:after="0" w:line="240" w:lineRule="auto"/>
        <w:rPr>
          <w:lang w:val="ru-RU"/>
        </w:rPr>
      </w:pPr>
    </w:p>
    <w:p w14:paraId="0C4F1095">
      <w:pPr>
        <w:tabs>
          <w:tab w:val="left" w:pos="2774"/>
        </w:tabs>
        <w:spacing w:after="0" w:line="240" w:lineRule="auto"/>
        <w:rPr>
          <w:lang w:val="ru-RU"/>
        </w:rPr>
      </w:pPr>
    </w:p>
    <w:p w14:paraId="6ACC12A6">
      <w:pPr>
        <w:tabs>
          <w:tab w:val="left" w:pos="2774"/>
        </w:tabs>
        <w:spacing w:after="0" w:line="240" w:lineRule="auto"/>
        <w:rPr>
          <w:lang w:val="ru-RU"/>
        </w:rPr>
      </w:pPr>
    </w:p>
    <w:p w14:paraId="7DBCB797">
      <w:pPr>
        <w:tabs>
          <w:tab w:val="left" w:pos="2774"/>
        </w:tabs>
        <w:spacing w:after="0" w:line="240" w:lineRule="auto"/>
        <w:rPr>
          <w:lang w:val="ru-RU"/>
        </w:rPr>
      </w:pPr>
    </w:p>
    <w:p w14:paraId="2B001E8E">
      <w:pPr>
        <w:tabs>
          <w:tab w:val="left" w:pos="2774"/>
        </w:tabs>
        <w:spacing w:after="0" w:line="240" w:lineRule="auto"/>
        <w:rPr>
          <w:lang w:val="ru-RU"/>
        </w:rPr>
      </w:pPr>
    </w:p>
    <w:p w14:paraId="520C56EE">
      <w:pPr>
        <w:tabs>
          <w:tab w:val="left" w:pos="2774"/>
        </w:tabs>
        <w:spacing w:after="0" w:line="240" w:lineRule="auto"/>
        <w:rPr>
          <w:lang w:val="ru-RU"/>
        </w:rPr>
      </w:pPr>
    </w:p>
    <w:p w14:paraId="244CB5D3">
      <w:pPr>
        <w:tabs>
          <w:tab w:val="left" w:pos="2774"/>
        </w:tabs>
        <w:spacing w:after="0" w:line="240" w:lineRule="auto"/>
        <w:rPr>
          <w:lang w:val="ru-RU"/>
        </w:rPr>
      </w:pPr>
    </w:p>
    <w:p w14:paraId="4F34F130">
      <w:pPr>
        <w:tabs>
          <w:tab w:val="left" w:pos="2774"/>
        </w:tabs>
        <w:spacing w:after="0" w:line="240" w:lineRule="auto"/>
        <w:rPr>
          <w:lang w:val="ru-RU"/>
        </w:rPr>
      </w:pPr>
    </w:p>
    <w:p w14:paraId="6CD055CA">
      <w:pPr>
        <w:tabs>
          <w:tab w:val="left" w:pos="2774"/>
        </w:tabs>
        <w:spacing w:after="0" w:line="240" w:lineRule="auto"/>
        <w:rPr>
          <w:lang w:val="ru-RU"/>
        </w:rPr>
      </w:pPr>
    </w:p>
    <w:p w14:paraId="160D2841">
      <w:pPr>
        <w:tabs>
          <w:tab w:val="left" w:pos="2774"/>
        </w:tabs>
        <w:spacing w:after="0" w:line="240" w:lineRule="auto"/>
        <w:rPr>
          <w:lang w:val="ru-RU"/>
        </w:rPr>
      </w:pPr>
    </w:p>
    <w:p w14:paraId="2047C080">
      <w:pPr>
        <w:tabs>
          <w:tab w:val="left" w:pos="2774"/>
        </w:tabs>
        <w:spacing w:after="0" w:line="240" w:lineRule="auto"/>
        <w:rPr>
          <w:lang w:val="ru-RU"/>
        </w:rPr>
      </w:pPr>
    </w:p>
    <w:p w14:paraId="26CDB355">
      <w:pPr>
        <w:tabs>
          <w:tab w:val="left" w:pos="2774"/>
        </w:tabs>
        <w:spacing w:after="0" w:line="240" w:lineRule="auto"/>
        <w:rPr>
          <w:lang w:val="ru-RU"/>
        </w:rPr>
      </w:pPr>
    </w:p>
    <w:p w14:paraId="336DFDA7">
      <w:pPr>
        <w:tabs>
          <w:tab w:val="left" w:pos="2774"/>
        </w:tabs>
        <w:spacing w:after="0" w:line="240" w:lineRule="auto"/>
        <w:rPr>
          <w:lang w:val="ru-RU"/>
        </w:rPr>
      </w:pPr>
    </w:p>
    <w:p w14:paraId="79E9E505">
      <w:pPr>
        <w:tabs>
          <w:tab w:val="left" w:pos="2774"/>
        </w:tabs>
        <w:spacing w:after="0" w:line="240" w:lineRule="auto"/>
        <w:rPr>
          <w:lang w:val="ru-RU"/>
        </w:rPr>
      </w:pPr>
    </w:p>
    <w:p w14:paraId="179540DF">
      <w:pPr>
        <w:tabs>
          <w:tab w:val="left" w:pos="2774"/>
        </w:tabs>
        <w:spacing w:after="0" w:line="240" w:lineRule="auto"/>
        <w:rPr>
          <w:lang w:val="ru-RU"/>
        </w:rPr>
      </w:pPr>
    </w:p>
    <w:p w14:paraId="1C6BDC5E">
      <w:pPr>
        <w:tabs>
          <w:tab w:val="left" w:pos="2774"/>
        </w:tabs>
        <w:spacing w:after="0" w:line="240" w:lineRule="auto"/>
        <w:rPr>
          <w:lang w:val="ru-RU"/>
        </w:rPr>
      </w:pPr>
    </w:p>
    <w:p w14:paraId="0F1065BF">
      <w:pPr>
        <w:tabs>
          <w:tab w:val="left" w:pos="2774"/>
        </w:tabs>
        <w:spacing w:after="0" w:line="240" w:lineRule="auto"/>
        <w:rPr>
          <w:lang w:val="ru-RU"/>
        </w:rPr>
      </w:pPr>
    </w:p>
    <w:p w14:paraId="38E4504E">
      <w:pPr>
        <w:tabs>
          <w:tab w:val="left" w:pos="2774"/>
        </w:tabs>
        <w:spacing w:after="0" w:line="240" w:lineRule="auto"/>
        <w:rPr>
          <w:lang w:val="ru-RU"/>
        </w:rPr>
      </w:pPr>
    </w:p>
    <w:p w14:paraId="7EBBC330">
      <w:pPr>
        <w:tabs>
          <w:tab w:val="left" w:pos="2774"/>
        </w:tabs>
        <w:spacing w:after="0" w:line="240" w:lineRule="auto"/>
        <w:rPr>
          <w:lang w:val="ru-RU"/>
        </w:rPr>
      </w:pPr>
    </w:p>
    <w:p w14:paraId="61E07AB4">
      <w:pPr>
        <w:tabs>
          <w:tab w:val="left" w:pos="2774"/>
        </w:tabs>
        <w:spacing w:after="0" w:line="240" w:lineRule="auto"/>
        <w:rPr>
          <w:lang w:val="ru-RU"/>
        </w:rPr>
      </w:pPr>
    </w:p>
    <w:p w14:paraId="3F27B8F4">
      <w:pPr>
        <w:tabs>
          <w:tab w:val="left" w:pos="2774"/>
        </w:tabs>
        <w:spacing w:after="0" w:line="240" w:lineRule="auto"/>
        <w:rPr>
          <w:lang w:val="ru-RU"/>
        </w:rPr>
      </w:pPr>
    </w:p>
    <w:p w14:paraId="740F45B5">
      <w:pPr>
        <w:tabs>
          <w:tab w:val="left" w:pos="2774"/>
        </w:tabs>
        <w:spacing w:after="0" w:line="240" w:lineRule="auto"/>
        <w:rPr>
          <w:lang w:val="ru-RU"/>
        </w:rPr>
      </w:pPr>
    </w:p>
    <w:p w14:paraId="2D8C84F9">
      <w:pPr>
        <w:tabs>
          <w:tab w:val="left" w:pos="2774"/>
        </w:tabs>
        <w:spacing w:after="0" w:line="240" w:lineRule="auto"/>
        <w:jc w:val="center"/>
        <w:rPr>
          <w:lang w:val="ru-RU"/>
        </w:rPr>
        <w:sectPr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  <w:r>
        <w:rPr>
          <w:lang w:val="ru-RU"/>
        </w:rPr>
        <w:t>Самара 2024</w:t>
      </w:r>
    </w:p>
    <w:p w14:paraId="400F3F76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tbl>
      <w:tblPr>
        <w:tblStyle w:val="11"/>
        <w:tblpPr w:leftFromText="180" w:rightFromText="180" w:vertAnchor="page" w:horzAnchor="margin" w:tblpY="751"/>
        <w:tblW w:w="15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515"/>
        <w:gridCol w:w="4245"/>
        <w:gridCol w:w="2685"/>
      </w:tblGrid>
      <w:tr w14:paraId="58519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10" w:type="dxa"/>
            <w:gridSpan w:val="4"/>
            <w:shd w:val="clear" w:color="auto" w:fill="auto"/>
          </w:tcPr>
          <w:p w14:paraId="50D2AA87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ОК 06 -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14:paraId="1483C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  <w:vAlign w:val="center"/>
          </w:tcPr>
          <w:p w14:paraId="181598D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515" w:type="dxa"/>
            <w:shd w:val="clear" w:color="auto" w:fill="auto"/>
            <w:vAlign w:val="center"/>
          </w:tcPr>
          <w:p w14:paraId="0A0EF698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245" w:type="dxa"/>
            <w:shd w:val="clear" w:color="auto" w:fill="auto"/>
            <w:vAlign w:val="center"/>
          </w:tcPr>
          <w:p w14:paraId="62C7DF71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85" w:type="dxa"/>
            <w:shd w:val="clear" w:color="auto" w:fill="auto"/>
            <w:vAlign w:val="center"/>
          </w:tcPr>
          <w:p w14:paraId="6B5E5F52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14:paraId="5BD2F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137E2F6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6EEF3F3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Укажите, какая категория граждан освобождается от призыва на военную службу, согласно Федерального закона от 28.03.1998г. №53-ФЗ «О воинской обязанности и военной службе) (укажите несколько вариантов ответа):</w:t>
            </w:r>
          </w:p>
          <w:p w14:paraId="2167425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признаны ограниченно годными к военной по состоянию здоровья;</w:t>
            </w:r>
          </w:p>
          <w:p w14:paraId="376DEB3E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проходящие или прошедшие альтернативную гражданскую службу;</w:t>
            </w:r>
          </w:p>
          <w:p w14:paraId="4B16963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вовремя не явившиеся по повестке в отдел военного комиссариата;</w:t>
            </w:r>
          </w:p>
          <w:p w14:paraId="22011780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граждане, имеющие одного ребенка в возрасте до двух лет.</w:t>
            </w:r>
          </w:p>
        </w:tc>
        <w:tc>
          <w:tcPr>
            <w:tcW w:w="4245" w:type="dxa"/>
          </w:tcPr>
          <w:p w14:paraId="03D0FAD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АБ, БА</w:t>
            </w:r>
          </w:p>
        </w:tc>
        <w:tc>
          <w:tcPr>
            <w:tcW w:w="2685" w:type="dxa"/>
            <w:shd w:val="clear" w:color="auto" w:fill="auto"/>
          </w:tcPr>
          <w:p w14:paraId="23470F6A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6E03F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0927FAE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2659D31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какой период времени по законодательству должен осуществляться набор на срочную военную службу: </w:t>
            </w:r>
          </w:p>
          <w:p w14:paraId="37ACC4BB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с 1 апреля по 15 июля, с 1 октября по 31 декабря;</w:t>
            </w:r>
          </w:p>
          <w:p w14:paraId="38560E01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с 1 мая по 30 июня, с 1 сентября по 22 октября;</w:t>
            </w:r>
          </w:p>
          <w:p w14:paraId="231B16F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с 1 июня по 31 июля, с 1 ноября по 25 декабря;</w:t>
            </w:r>
          </w:p>
          <w:p w14:paraId="585FEC2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г) с 31 мая по 25 июля, с 25 сентября по 25 декабря.</w:t>
            </w:r>
          </w:p>
        </w:tc>
        <w:tc>
          <w:tcPr>
            <w:tcW w:w="4245" w:type="dxa"/>
          </w:tcPr>
          <w:p w14:paraId="2361D2D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685" w:type="dxa"/>
          </w:tcPr>
          <w:p w14:paraId="54B648BA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104DF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5B6A060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52C06AB3">
            <w:pPr>
              <w:spacing w:after="0" w:line="240" w:lineRule="auto"/>
              <w:jc w:val="both"/>
            </w:pPr>
            <w:r>
              <w:rPr>
                <w:sz w:val="20"/>
                <w:szCs w:val="20"/>
                <w:lang w:val="ru-RU"/>
              </w:rPr>
              <w:t>Отметьте, в каком возрасте по действующему законодательству призываются мужчины на военную службу в Российскую Армию:</w:t>
            </w:r>
          </w:p>
          <w:p w14:paraId="17E178D1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от 16 до 18 лет;</w:t>
            </w:r>
          </w:p>
          <w:p w14:paraId="13F736DE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от 18 до 27 лет;</w:t>
            </w:r>
          </w:p>
          <w:p w14:paraId="668569E5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от 18 до 32 лет;</w:t>
            </w:r>
          </w:p>
          <w:p w14:paraId="03A21F7B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от 33 до 35 лет.</w:t>
            </w:r>
          </w:p>
        </w:tc>
        <w:tc>
          <w:tcPr>
            <w:tcW w:w="4245" w:type="dxa"/>
          </w:tcPr>
          <w:p w14:paraId="00A7B060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685" w:type="dxa"/>
          </w:tcPr>
          <w:p w14:paraId="47571EE1">
            <w:pPr>
              <w:spacing w:after="0" w:line="240" w:lineRule="auto"/>
              <w:jc w:val="center"/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38E01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6EAE34B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255C8215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Что из нижеуказанного НЕ относится к единой системе правовой и социальной защиты военнослужащих РФ:</w:t>
            </w:r>
          </w:p>
          <w:p w14:paraId="1909B9D2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 реализация их прав, социальных гарантий и компенсаций органами государственной власти, федеральными государственными органами, органами военного управления и органами местного самоуправления;</w:t>
            </w:r>
          </w:p>
          <w:p w14:paraId="795BBA68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б) совершенствование механизмов и институтов социальной защиты;</w:t>
            </w:r>
          </w:p>
          <w:p w14:paraId="41CE127B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в) охрана жизни и здоровья, а также иные меры, направленные на создание условий жизни и деятельности, соответствующих характеру военной службы и ее роли в обществе;</w:t>
            </w:r>
          </w:p>
          <w:p w14:paraId="0896E67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г) предоставление личного автомобиля для военнослужащего и членов его семьи, проживающих в дали от места несения службы.</w:t>
            </w:r>
          </w:p>
        </w:tc>
        <w:tc>
          <w:tcPr>
            <w:tcW w:w="4245" w:type="dxa"/>
          </w:tcPr>
          <w:p w14:paraId="4503552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685" w:type="dxa"/>
          </w:tcPr>
          <w:p w14:paraId="23A983E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2284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65102D0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4E04C75F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Отметьте, какими мерами социальной поддержки обладают военнослужащие обладающие имеющие статус «Ветерана боевых действий» (выберите несколько вариантов ответов):</w:t>
            </w:r>
          </w:p>
          <w:p w14:paraId="09818320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пенсионное обеспечение, выплату пособий в соответствии с законодательством Российской Федерации;</w:t>
            </w:r>
          </w:p>
          <w:p w14:paraId="54E7F21B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б) выделение из государственного бюджета средств на улучшение жилищно-бытовых условий;</w:t>
            </w:r>
          </w:p>
          <w:p w14:paraId="42BF4B9E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в) получение льготной ипотеки;</w:t>
            </w:r>
          </w:p>
          <w:p w14:paraId="25496474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г) оказание медицинской помощи и протезно-ортопедической помощи;</w:t>
            </w:r>
          </w:p>
          <w:p w14:paraId="58BB1888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д) компенсацию расходов на оплату жилых помещений и коммунальных услуг;</w:t>
            </w:r>
          </w:p>
          <w:p w14:paraId="79C882C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е) получение ежемесячной денежной выплаты.</w:t>
            </w:r>
          </w:p>
        </w:tc>
        <w:tc>
          <w:tcPr>
            <w:tcW w:w="4245" w:type="dxa"/>
          </w:tcPr>
          <w:p w14:paraId="4AD0C14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АГД</w:t>
            </w:r>
          </w:p>
        </w:tc>
        <w:tc>
          <w:tcPr>
            <w:tcW w:w="2685" w:type="dxa"/>
          </w:tcPr>
          <w:p w14:paraId="765B3BB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5FA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10CD8E2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3893F250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Какой орган осуществляет организацию, проведение и рассмотрение социального мониторинга социально-экономического и правового положения военнослужащих, граждан, уволенных с военной службы и членов их семей, согласно Федеральному закону от 27.05.1998г. №76-ФЗ « О статусе военнослужащих»:</w:t>
            </w:r>
          </w:p>
          <w:p w14:paraId="6B09FE29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Министерство обороны;</w:t>
            </w:r>
          </w:p>
          <w:p w14:paraId="7B46460D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б) пенсионный фонд РФ;</w:t>
            </w:r>
          </w:p>
          <w:p w14:paraId="071F979E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в) </w:t>
            </w:r>
            <w:r>
              <w:rPr>
                <w:sz w:val="20"/>
                <w:szCs w:val="20"/>
                <w:lang w:val="ru-RU"/>
              </w:rPr>
              <w:t>Федеральная миграционная служба;</w:t>
            </w:r>
          </w:p>
          <w:p w14:paraId="6B5425C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паспортный стол.</w:t>
            </w:r>
          </w:p>
        </w:tc>
        <w:tc>
          <w:tcPr>
            <w:tcW w:w="4245" w:type="dxa"/>
          </w:tcPr>
          <w:p w14:paraId="688F04E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685" w:type="dxa"/>
          </w:tcPr>
          <w:p w14:paraId="7019351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3F37D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Borders>
              <w:top w:val="nil"/>
            </w:tcBorders>
            <w:shd w:val="clear" w:color="auto" w:fill="auto"/>
          </w:tcPr>
          <w:p w14:paraId="4350935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  <w:tcBorders>
              <w:top w:val="nil"/>
            </w:tcBorders>
          </w:tcPr>
          <w:p w14:paraId="1FB18DCC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Что включает в себя профессиональная этика в сфере правового обеспечения и социальной защиты с точки зрения безопасности? </w:t>
            </w:r>
          </w:p>
          <w:p w14:paraId="2860DEC6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а) уважительное отношение к клиентам и коллегам, </w:t>
            </w:r>
          </w:p>
          <w:p w14:paraId="50AEC150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б) соблюдение конфиденциальности информации.</w:t>
            </w:r>
          </w:p>
          <w:p w14:paraId="098BE5E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обязательное соблюдение этикета</w:t>
            </w:r>
          </w:p>
        </w:tc>
        <w:tc>
          <w:tcPr>
            <w:tcW w:w="4245" w:type="dxa"/>
            <w:tcBorders>
              <w:top w:val="nil"/>
            </w:tcBorders>
          </w:tcPr>
          <w:p w14:paraId="14732F3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Б</w:t>
            </w:r>
          </w:p>
        </w:tc>
        <w:tc>
          <w:tcPr>
            <w:tcW w:w="2685" w:type="dxa"/>
            <w:tcBorders>
              <w:top w:val="nil"/>
            </w:tcBorders>
          </w:tcPr>
          <w:p w14:paraId="1FF8FCF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05671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3A82D2F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0876080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Назовите категории лиц участвующих в борьбе с терроризмом подлежащие правовой и социальной защите, согласно Федеральному закону от 06.03.2006г. №35-ФЗ «О противодействии терроризму».</w:t>
            </w:r>
          </w:p>
        </w:tc>
        <w:tc>
          <w:tcPr>
            <w:tcW w:w="4245" w:type="dxa"/>
          </w:tcPr>
          <w:p w14:paraId="129C904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Военнослужащие, сотрудники и специалисты федеральных органов исполнительной власти;</w:t>
            </w:r>
          </w:p>
          <w:p w14:paraId="573E721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лица, содействующие с федеральными органами исполнительной власти;</w:t>
            </w:r>
          </w:p>
          <w:p w14:paraId="2F8C858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3) сотрудники Следственного комитета РФ</w:t>
            </w:r>
          </w:p>
        </w:tc>
        <w:tc>
          <w:tcPr>
            <w:tcW w:w="2685" w:type="dxa"/>
          </w:tcPr>
          <w:p w14:paraId="50DC255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Названо не менее 2 категорий</w:t>
            </w:r>
          </w:p>
        </w:tc>
      </w:tr>
      <w:tr w14:paraId="274DF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2963192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4341B0F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В системе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</w:t>
            </w:r>
            <w:r>
              <w:rPr>
                <w:sz w:val="20"/>
                <w:szCs w:val="20"/>
                <w:lang w:val="ru-RU"/>
              </w:rPr>
              <w:t>согласно Федеральному закону от 12.02.1998г. №28-ФЗ «О гражданской обороны» существуют основные задачи.</w:t>
            </w:r>
          </w:p>
          <w:p w14:paraId="63991CA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Назовите не менее трех задач в области гражданской обороны.</w:t>
            </w:r>
          </w:p>
        </w:tc>
        <w:tc>
          <w:tcPr>
            <w:tcW w:w="4245" w:type="dxa"/>
          </w:tcPr>
          <w:p w14:paraId="5790C3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1) подготовка населения в области гражданской обороны;</w:t>
            </w:r>
          </w:p>
          <w:p w14:paraId="396B14E2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2) оповещение населения об опасностях;</w:t>
            </w:r>
          </w:p>
          <w:p w14:paraId="32F1C02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3) эвакуация населения;</w:t>
            </w:r>
          </w:p>
          <w:p w14:paraId="62D9B98C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4) предоставление населению средств индивидуальной и коллективной защиты;</w:t>
            </w:r>
          </w:p>
          <w:p w14:paraId="6DB32BF6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5) проведение мероприятий по световой маскировке и другим видам маскировки;</w:t>
            </w:r>
          </w:p>
          <w:p w14:paraId="5E1BB4E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6) проведение аварийно-спасательных и других неотложных работ в случае возникновения опасностей для населения;</w:t>
            </w:r>
          </w:p>
          <w:p w14:paraId="3DB0D01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7) первоочередное жизнеобеспечение населения, пострадавшего при ЧС мирного и военного характера;</w:t>
            </w:r>
          </w:p>
          <w:p w14:paraId="4794E479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8) борьба с пожарами, возникшими при военных конфликтах или вследствие этих конфликтов;</w:t>
            </w:r>
          </w:p>
          <w:p w14:paraId="279DB789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9) обнаружение и обозначение районов, подвергшихся радиоактивному, химическому, биологическому или иному заражению;</w:t>
            </w:r>
          </w:p>
          <w:p w14:paraId="3BA2BBAA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10) санитарная обработка населения, обеззараживание зданий и сооружений, специальная обработка техники и территорий;</w:t>
            </w:r>
          </w:p>
          <w:p w14:paraId="2B062A1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11)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      </w:r>
          </w:p>
          <w:p w14:paraId="54D9DDDB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12) срочное восстановление функционирования необходимых коммунальных служб в военное время;</w:t>
            </w:r>
          </w:p>
          <w:p w14:paraId="263B82D8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13) срочное захоронение трупов в военное время;</w:t>
            </w:r>
          </w:p>
          <w:p w14:paraId="10A891A0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14) обеспечение постоянной готовности сил и средств гражданской обороны.</w:t>
            </w:r>
          </w:p>
          <w:p w14:paraId="43F879F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85" w:type="dxa"/>
          </w:tcPr>
          <w:p w14:paraId="0A8DE10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на задание считается правильным если названо три и более основных задач гражданской обороны. На правильность ответа не влияет порядок и сокращение если при этом смысл ответа остается тем же.</w:t>
            </w:r>
          </w:p>
        </w:tc>
      </w:tr>
      <w:tr w14:paraId="2C3B6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614ACEA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0D06DB3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Укажите что включает в себя социальная реабилитация лиц, пострадавших в результате террористического акта, и лиц, участвовавших в борьбе с терроризмом согласно Федеральному закону от 06.03.2006г. №35-ФЗ «О противодействии терроризму».</w:t>
            </w:r>
          </w:p>
          <w:p w14:paraId="6FB1E42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245" w:type="dxa"/>
          </w:tcPr>
          <w:p w14:paraId="56B3D303">
            <w:pPr>
              <w:pStyle w:val="15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Психологическую реабилитацию</w:t>
            </w:r>
          </w:p>
          <w:p w14:paraId="45A4E4E5">
            <w:pPr>
              <w:pStyle w:val="15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Медицинскую реабилитацию</w:t>
            </w:r>
          </w:p>
          <w:p w14:paraId="11CC67BD">
            <w:pPr>
              <w:pStyle w:val="15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Профессиональную реабилитацию</w:t>
            </w:r>
          </w:p>
          <w:p w14:paraId="0F1FFF1C">
            <w:pPr>
              <w:pStyle w:val="15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Правовую помощь</w:t>
            </w:r>
          </w:p>
          <w:p w14:paraId="09740790">
            <w:pPr>
              <w:pStyle w:val="15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Содействие при трудоустройстве</w:t>
            </w:r>
          </w:p>
          <w:p w14:paraId="2E73DB54">
            <w:pPr>
              <w:pStyle w:val="15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Предоставление жилья</w:t>
            </w:r>
          </w:p>
        </w:tc>
        <w:tc>
          <w:tcPr>
            <w:tcW w:w="2685" w:type="dxa"/>
          </w:tcPr>
          <w:p w14:paraId="45851EE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Названо не менее 3 видов социальной реабилитации в любом порядке</w:t>
            </w:r>
          </w:p>
        </w:tc>
      </w:tr>
      <w:tr w14:paraId="4F02A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0E19369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176D020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Что предусматривает государственная политика в отношении ветеранов согласно Федеральному закону от 12.01.1995г. №5-ФЗ «О ветеранах».</w:t>
            </w:r>
          </w:p>
        </w:tc>
        <w:tc>
          <w:tcPr>
            <w:tcW w:w="4245" w:type="dxa"/>
          </w:tcPr>
          <w:p w14:paraId="7DEAA10F">
            <w:pPr>
              <w:pStyle w:val="15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Создание соответствующих структур по делам ветеранов в органах государственной власти;</w:t>
            </w:r>
          </w:p>
          <w:p w14:paraId="36DA8C98">
            <w:pPr>
              <w:pStyle w:val="15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Реализацию мер социальной поддержки для ветеранов и членов их семей;</w:t>
            </w:r>
          </w:p>
          <w:p w14:paraId="5A91C48E">
            <w:pPr>
              <w:pStyle w:val="15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Выделение из федерального бюджета средств необходимых для реализации мер социальной поддержки ветеранов и членов их семей</w:t>
            </w:r>
          </w:p>
          <w:p w14:paraId="4241AE2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Пропаганда ветеранов и их действий и подвигов.</w:t>
            </w:r>
          </w:p>
        </w:tc>
        <w:tc>
          <w:tcPr>
            <w:tcW w:w="2685" w:type="dxa"/>
          </w:tcPr>
          <w:p w14:paraId="0DFEB08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Названо не менее 3 мер в любом порядке</w:t>
            </w:r>
          </w:p>
        </w:tc>
      </w:tr>
      <w:tr w14:paraId="5415B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49C3170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shd w:val="clear" w:color="auto" w:fill="FFFF00"/>
                <w:lang w:val="ru-RU"/>
              </w:rPr>
            </w:pPr>
          </w:p>
        </w:tc>
        <w:tc>
          <w:tcPr>
            <w:tcW w:w="7515" w:type="dxa"/>
          </w:tcPr>
          <w:p w14:paraId="26F149BA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Укажите общие обязанности военнослужащих согласно статье 23</w:t>
            </w:r>
            <w:r>
              <w:rPr>
                <w:sz w:val="20"/>
                <w:szCs w:val="20"/>
                <w:lang w:val="ru-RU"/>
              </w:rPr>
              <w:t xml:space="preserve"> Федерального закона от 27.05.1998 №76-ФЗ «О статусе военнослужащих».</w:t>
            </w:r>
          </w:p>
        </w:tc>
        <w:tc>
          <w:tcPr>
            <w:tcW w:w="4245" w:type="dxa"/>
          </w:tcPr>
          <w:p w14:paraId="4A9ADDE3">
            <w:pPr>
              <w:pStyle w:val="1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</w:pPr>
            <w:r>
              <w:rPr>
                <w:sz w:val="20"/>
                <w:szCs w:val="20"/>
              </w:rPr>
              <w:t>Быть верным Военной присяге;</w:t>
            </w:r>
          </w:p>
          <w:p w14:paraId="1A11A99C">
            <w:pPr>
              <w:pStyle w:val="1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Строго соблюдать Конституцию РФ и уставы Вооруженных сил;</w:t>
            </w:r>
          </w:p>
          <w:p w14:paraId="507EB943">
            <w:pPr>
              <w:pStyle w:val="1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</w:pPr>
            <w:r>
              <w:rPr>
                <w:sz w:val="20"/>
                <w:szCs w:val="20"/>
              </w:rPr>
              <w:t>Дорожить воинской честью;</w:t>
            </w:r>
          </w:p>
          <w:p w14:paraId="31340424">
            <w:pPr>
              <w:pStyle w:val="1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</w:pPr>
            <w:r>
              <w:rPr>
                <w:sz w:val="20"/>
                <w:szCs w:val="20"/>
              </w:rPr>
              <w:t>Совершенствовать воинское мастерство;</w:t>
            </w:r>
          </w:p>
          <w:p w14:paraId="2D7E921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Соблюдать общепризнанные принципы и нормы международного права.</w:t>
            </w:r>
          </w:p>
        </w:tc>
        <w:tc>
          <w:tcPr>
            <w:tcW w:w="2685" w:type="dxa"/>
          </w:tcPr>
          <w:p w14:paraId="0AD172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Названо не менее 3 обязанностей в любом порядке</w:t>
            </w:r>
          </w:p>
        </w:tc>
      </w:tr>
      <w:tr w14:paraId="7C420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5612D2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55969AA5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соответствии с Федеральным законом от 06.03.2006г. №35-ФЗ «О противодействии терроризму» соотнесите понятия и их толкование:</w:t>
            </w:r>
          </w:p>
          <w:tbl>
            <w:tblPr>
              <w:tblStyle w:val="11"/>
              <w:tblW w:w="724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79"/>
              <w:gridCol w:w="4961"/>
            </w:tblGrid>
            <w:tr w14:paraId="5B7496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79" w:type="dxa"/>
                </w:tcPr>
                <w:p w14:paraId="15A15D90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Понятия</w:t>
                  </w:r>
                </w:p>
              </w:tc>
              <w:tc>
                <w:tcPr>
                  <w:tcW w:w="4960" w:type="dxa"/>
                </w:tcPr>
                <w:p w14:paraId="2A66884A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Толкование</w:t>
                  </w:r>
                </w:p>
              </w:tc>
            </w:tr>
            <w:tr w14:paraId="12981B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79" w:type="dxa"/>
                </w:tcPr>
                <w:p w14:paraId="06B9A9AF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А) Терроризм</w:t>
                  </w:r>
                </w:p>
              </w:tc>
              <w:tc>
                <w:tcPr>
                  <w:tcW w:w="4960" w:type="dxa"/>
                </w:tcPr>
                <w:p w14:paraId="7F16F5C8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shd w:val="clear" w:color="auto" w:fill="FFFFFF"/>
                      <w:lang w:val="ru-RU"/>
                    </w:rPr>
                    <w:t>1) комплекс специальных, оперативно-боевых, войсковых и иных мероприятий с применением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акта;</w:t>
                  </w:r>
                </w:p>
              </w:tc>
            </w:tr>
            <w:tr w14:paraId="1F9938A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79" w:type="dxa"/>
                </w:tcPr>
                <w:p w14:paraId="4DF91C81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Б) Контртеррористическая операция</w:t>
                  </w:r>
                </w:p>
              </w:tc>
              <w:tc>
                <w:tcPr>
                  <w:tcW w:w="4960" w:type="dxa"/>
                </w:tcPr>
                <w:p w14:paraId="072650BE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shd w:val="clear" w:color="auto" w:fill="FFFFFF"/>
                      <w:lang w:val="ru-RU"/>
                    </w:rPr>
                    <w:t>2)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 в тех же целях</w:t>
                  </w:r>
                </w:p>
              </w:tc>
            </w:tr>
            <w:tr w14:paraId="3F6614B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79" w:type="dxa"/>
                </w:tcPr>
                <w:p w14:paraId="2296FBF5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В)Террористический акт</w:t>
                  </w:r>
                </w:p>
              </w:tc>
              <w:tc>
                <w:tcPr>
                  <w:tcW w:w="4960" w:type="dxa"/>
                </w:tcPr>
                <w:p w14:paraId="3997D4D6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shd w:val="clear" w:color="auto" w:fill="FFFFFF"/>
                      <w:lang w:val="ru-RU"/>
                    </w:rPr>
                    <w:t>3) идеология насилия и практика воздействия на принятие решения органами государственной власти, органами публичной власти федеральных территорий,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</w:t>
                  </w:r>
                </w:p>
              </w:tc>
            </w:tr>
          </w:tbl>
          <w:p w14:paraId="3E4E7CD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245" w:type="dxa"/>
          </w:tcPr>
          <w:p w14:paraId="232CC8CD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tbl>
            <w:tblPr>
              <w:tblStyle w:val="11"/>
              <w:tblW w:w="287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8"/>
              <w:gridCol w:w="958"/>
              <w:gridCol w:w="958"/>
            </w:tblGrid>
            <w:tr w14:paraId="6D87159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58" w:type="dxa"/>
                </w:tcPr>
                <w:p w14:paraId="4C4425F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958" w:type="dxa"/>
                </w:tcPr>
                <w:p w14:paraId="67B1910B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958" w:type="dxa"/>
                </w:tcPr>
                <w:p w14:paraId="5534AB17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</w:p>
              </w:tc>
            </w:tr>
            <w:tr w14:paraId="795211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58" w:type="dxa"/>
                </w:tcPr>
                <w:p w14:paraId="0DB3220C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8" w:type="dxa"/>
                </w:tcPr>
                <w:p w14:paraId="3F69325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58" w:type="dxa"/>
                </w:tcPr>
                <w:p w14:paraId="794EC4F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5D60208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85" w:type="dxa"/>
          </w:tcPr>
          <w:p w14:paraId="6CD12D28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0353E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0856FF6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741B28C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Укажите в чем заключается антитеррористическая защищенность объекта согласно Федеральному закону от 06.03.2006г. №35-ФЗ «О противодействии терроризму».</w:t>
            </w:r>
          </w:p>
        </w:tc>
        <w:tc>
          <w:tcPr>
            <w:tcW w:w="4245" w:type="dxa"/>
          </w:tcPr>
          <w:p w14:paraId="5E50D45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Антитеррористическая защищенность объекта заключается в состоянии защищенности здания, строения, сооружения, иного объекта, места массового пребывания людей, препятствующее совершению террористического акта</w:t>
            </w:r>
          </w:p>
        </w:tc>
        <w:tc>
          <w:tcPr>
            <w:tcW w:w="2685" w:type="dxa"/>
          </w:tcPr>
          <w:p w14:paraId="7F4B866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считается засчитанным при формулировке, при которой смысл эталонного ответа остается тем же.</w:t>
            </w:r>
          </w:p>
        </w:tc>
      </w:tr>
      <w:tr w14:paraId="2641A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46D3B2F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515" w:type="dxa"/>
          </w:tcPr>
          <w:p w14:paraId="7B18B87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Какие нормативные акты регулируют правовые основы безопасности личности, общества и государства? </w:t>
            </w:r>
            <w:r>
              <w:rPr>
                <w:sz w:val="20"/>
                <w:szCs w:val="20"/>
              </w:rPr>
              <w:t>Выпишите названия этих законов и кратко их охарактеризуйте их.</w:t>
            </w:r>
          </w:p>
        </w:tc>
        <w:tc>
          <w:tcPr>
            <w:tcW w:w="4245" w:type="dxa"/>
          </w:tcPr>
          <w:p w14:paraId="2D60435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Правовая сторона обеспечения личности, общества и государства регулируется различными нормативными актами, такими как Конституция Российской Федерации, Федеральный закон о безопасности Российской Федерации, Уголовный кодекс Российской Федерации. Целью этих законов является обеспечение защиты прав и свобод человека, поддержание общественного порядка и безопасности, предупреждение преступности и борьба с ней, содействие развития безопасного общества.</w:t>
            </w:r>
          </w:p>
        </w:tc>
        <w:tc>
          <w:tcPr>
            <w:tcW w:w="2685" w:type="dxa"/>
          </w:tcPr>
          <w:p w14:paraId="3CF2098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при любой формулировке, при которой смысл остается тем же что в эталонном ответе.</w:t>
            </w:r>
          </w:p>
        </w:tc>
      </w:tr>
      <w:tr w14:paraId="5071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7396DAA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228C1B38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Какие обязанности в области обеспечения безопасности страны должны выполнять граждане России в соответствии с законодательством?</w:t>
            </w:r>
          </w:p>
        </w:tc>
        <w:tc>
          <w:tcPr>
            <w:tcW w:w="4245" w:type="dxa"/>
          </w:tcPr>
          <w:p w14:paraId="22CC93B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Согласно российскому законодательству, граждане имеют ряд обязанностей в обеспечении безопасности страны, таких как сообщение о преступлениях, участие в охране общественного порядка, оказание помощи правоохранительным органам.</w:t>
            </w:r>
          </w:p>
        </w:tc>
        <w:tc>
          <w:tcPr>
            <w:tcW w:w="2685" w:type="dxa"/>
          </w:tcPr>
          <w:p w14:paraId="3814DB3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при любой формулировке, при которой смысл остается тем же что в эталонном ответе.</w:t>
            </w:r>
          </w:p>
        </w:tc>
      </w:tr>
      <w:tr w14:paraId="2CFD3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2C03C3F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15AAE54A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Что предусматривает воинская обязанность граждан Российской Федерации согласно Федеральному закону от 28.03.1998 г. №53 ФЗ «О воинской обязанности и военной службе»?</w:t>
            </w:r>
          </w:p>
          <w:p w14:paraId="322CB0E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245" w:type="dxa"/>
          </w:tcPr>
          <w:p w14:paraId="3D61516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Воинская обязанность предусматривает:</w:t>
            </w:r>
          </w:p>
          <w:p w14:paraId="194735C6">
            <w:pPr>
              <w:pStyle w:val="15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Воинский учет</w:t>
            </w:r>
          </w:p>
          <w:p w14:paraId="62FC25CB">
            <w:pPr>
              <w:pStyle w:val="15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Обязательную подготовку к военной службе</w:t>
            </w:r>
          </w:p>
          <w:p w14:paraId="2D706393">
            <w:pPr>
              <w:pStyle w:val="15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Призыв на военную службу</w:t>
            </w:r>
          </w:p>
          <w:p w14:paraId="73AE2E83">
            <w:pPr>
              <w:pStyle w:val="15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Прохождение военной службы по призыву</w:t>
            </w:r>
          </w:p>
          <w:p w14:paraId="01BBFF17">
            <w:pPr>
              <w:pStyle w:val="15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Пребывание в запасе</w:t>
            </w:r>
          </w:p>
          <w:p w14:paraId="66BD12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Призыв на военные сборы и прохождение военных сборов</w:t>
            </w:r>
          </w:p>
        </w:tc>
        <w:tc>
          <w:tcPr>
            <w:tcW w:w="2685" w:type="dxa"/>
          </w:tcPr>
          <w:p w14:paraId="78C6841A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Названо не менее 3 проявлений воинской обязанности в любом порядке</w:t>
            </w:r>
          </w:p>
        </w:tc>
      </w:tr>
      <w:tr w14:paraId="7D620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55F315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25952DF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Ссылаясь на Федеральный закон от 28.03.1998 г. №53 ФЗ «О воинской обязанности и военной службе» назовите четыре заключения по результатам профессионального психологического отбора пригодности гражданина к военной службе.</w:t>
            </w:r>
          </w:p>
        </w:tc>
        <w:tc>
          <w:tcPr>
            <w:tcW w:w="4245" w:type="dxa"/>
          </w:tcPr>
          <w:p w14:paraId="51E43949">
            <w:pPr>
              <w:pStyle w:val="15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Рекомендуется в первую очередь – первая категория</w:t>
            </w:r>
          </w:p>
          <w:p w14:paraId="3B83879E">
            <w:pPr>
              <w:pStyle w:val="15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– вторая категория</w:t>
            </w:r>
          </w:p>
          <w:p w14:paraId="5838A2F2">
            <w:pPr>
              <w:pStyle w:val="15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условно – третья категория</w:t>
            </w:r>
          </w:p>
          <w:p w14:paraId="44F77D8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Не рекомендуется – четвертая категория</w:t>
            </w:r>
          </w:p>
        </w:tc>
        <w:tc>
          <w:tcPr>
            <w:tcW w:w="2685" w:type="dxa"/>
          </w:tcPr>
          <w:p w14:paraId="6A08B2C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при любой формулировке при которой смысл остается тем же что в эталонном ответе</w:t>
            </w:r>
          </w:p>
        </w:tc>
      </w:tr>
      <w:tr w14:paraId="4DC6B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5149F10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42D62D8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Каждый год в весеннее и осеннее время года происходит призыв граждан для прохождения срочной военной службы.</w:t>
            </w:r>
          </w:p>
          <w:p w14:paraId="2B2EFA6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Каким документом регламентируется призыв на срочную военную службу? </w:t>
            </w:r>
            <w:r>
              <w:rPr>
                <w:sz w:val="20"/>
                <w:szCs w:val="20"/>
              </w:rPr>
              <w:t>Какие граждане подлежат призыву на срочную военную службу?</w:t>
            </w:r>
          </w:p>
        </w:tc>
        <w:tc>
          <w:tcPr>
            <w:tcW w:w="4245" w:type="dxa"/>
          </w:tcPr>
          <w:p w14:paraId="13D6E2B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Федеральный закон от 28.03.1998 г. №53 ФЗ «О воинской обязанности и военной службе».</w:t>
            </w:r>
          </w:p>
          <w:p w14:paraId="5C89497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Граждане мужского пола в возрасте от 18 до 27 лет, состоящие на воинском учете и ранее не проходившие срочную военную службу.</w:t>
            </w:r>
          </w:p>
        </w:tc>
        <w:tc>
          <w:tcPr>
            <w:tcW w:w="2685" w:type="dxa"/>
          </w:tcPr>
          <w:p w14:paraId="7463EEB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при указании полного или краткого названия федерального закона, которым регламентируется призыв на срочную военную службу, а также при любом ответе на вторую часть вопроса при котором смысл ответа указанного в ключе будет указан верно</w:t>
            </w:r>
          </w:p>
        </w:tc>
      </w:tr>
      <w:tr w14:paraId="01CD1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7AFE15F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  <w:shd w:val="clear" w:color="auto" w:fill="FFFFFF" w:themeFill="background1"/>
          </w:tcPr>
          <w:p w14:paraId="1E8C871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Специалист, осуществляющий свою профессиональную деятельность с использованием информационно-компьютерных технологий, должен понимать правила по снижению негативного воздействия на организм при работе за компьютером. </w:t>
            </w:r>
          </w:p>
          <w:p w14:paraId="1A45008E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Опишите правильное положение тела, дополнив предложения: </w:t>
            </w:r>
          </w:p>
          <w:p w14:paraId="4F8F8F98">
            <w:pPr>
              <w:shd w:val="clear" w:color="auto" w:fill="FFFFFF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 «</w:t>
            </w:r>
            <w:r>
              <w:rPr>
                <w:rFonts w:eastAsia="Calibri"/>
                <w:sz w:val="20"/>
                <w:szCs w:val="20"/>
                <w:lang w:val="ru-RU"/>
              </w:rPr>
              <w:t>Правильным расстоянием от глаз до экрана считается то расстояние, при котором пользователь может дотянуться кончиками пальцев прямой руки______________»</w:t>
            </w:r>
          </w:p>
          <w:p w14:paraId="1BB44F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 «Оптимальный угол экранного наклона – _____ градусов»</w:t>
            </w:r>
          </w:p>
          <w:p w14:paraId="543EA3D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 «Стул или кресло должны обеспечить ________осанку, при которой спина немного упирается в спинку кресла или стула»</w:t>
            </w:r>
          </w:p>
        </w:tc>
        <w:tc>
          <w:tcPr>
            <w:tcW w:w="4245" w:type="dxa"/>
          </w:tcPr>
          <w:p w14:paraId="72D5568B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– до верха монитора; </w:t>
            </w:r>
          </w:p>
          <w:p w14:paraId="169CEDE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2 -  30; </w:t>
            </w:r>
          </w:p>
          <w:p w14:paraId="21B75CE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– прямую</w:t>
            </w:r>
          </w:p>
          <w:p w14:paraId="2D7D2CB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85" w:type="dxa"/>
          </w:tcPr>
          <w:p w14:paraId="794AB9B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7ABA1E3B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даны слова/цифры – вставки в предложения</w:t>
            </w:r>
          </w:p>
          <w:p w14:paraId="0A06A3C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представлена сущностно верная аргументация.</w:t>
            </w:r>
          </w:p>
        </w:tc>
      </w:tr>
      <w:tr w14:paraId="49F17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</w:tcPr>
          <w:p w14:paraId="4C02818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5" w:type="dxa"/>
          </w:tcPr>
          <w:p w14:paraId="6780A3B4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Специалист, осуществляющий свою профессиональную деятельность с использованием информационно-компьютерных технологий, должен понимать правила по снижению негативного воздействия на организм при работе за компьютером. </w:t>
            </w:r>
          </w:p>
          <w:p w14:paraId="7F546E0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Опишите правильное положение тела, дополнив предложения: </w:t>
            </w:r>
          </w:p>
          <w:p w14:paraId="5FBCFC8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 «Клавиатура должна находиться в ______ см от края стола» (указать диапазон)</w:t>
            </w:r>
          </w:p>
          <w:p w14:paraId="7799106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 «При работе с клавиатурой и мышью руки должны быть а)______, а локти __________на столе или подлокотниках кресла. При таком положении рук отсутствует напряжение в кистях.</w:t>
            </w:r>
          </w:p>
          <w:p w14:paraId="52F62A4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 «Ноги не должны быть а)______ под стул или кресло, а должны быть выпрямлены вперед с упором в твердую поверхность (колени сгибаются под б)______ углом); позвоночник должен принимать естественное положение»</w:t>
            </w:r>
          </w:p>
        </w:tc>
        <w:tc>
          <w:tcPr>
            <w:tcW w:w="4245" w:type="dxa"/>
          </w:tcPr>
          <w:p w14:paraId="49691A0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1 - 20 – 30;  </w:t>
            </w:r>
          </w:p>
          <w:p w14:paraId="0AF0166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2 а) - согнуты; б) – располагаться / находиться / размещаться;</w:t>
            </w:r>
          </w:p>
          <w:p w14:paraId="30544A9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– а) согнуты, б) прямым</w:t>
            </w:r>
          </w:p>
          <w:p w14:paraId="5A7C7623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656BB1E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7D57386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48E1B37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85" w:type="dxa"/>
          </w:tcPr>
          <w:p w14:paraId="46A6C76B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14:paraId="6A72A1B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даны верно слова/цифры – вставки в предложения</w:t>
            </w:r>
          </w:p>
          <w:p w14:paraId="4C3CA06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обучающимся представлена сущностно верная аргументация.</w:t>
            </w:r>
          </w:p>
        </w:tc>
      </w:tr>
    </w:tbl>
    <w:p w14:paraId="2EE4C64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524BD8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79C847E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11"/>
        <w:tblpPr w:leftFromText="180" w:rightFromText="180" w:vertAnchor="page" w:horzAnchor="margin" w:tblpY="751"/>
        <w:tblW w:w="151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742"/>
        <w:gridCol w:w="4110"/>
        <w:gridCol w:w="2628"/>
      </w:tblGrid>
      <w:tr w14:paraId="561F8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62" w:type="dxa"/>
            <w:gridSpan w:val="4"/>
            <w:shd w:val="clear" w:color="auto" w:fill="auto"/>
          </w:tcPr>
          <w:p w14:paraId="6C69F5DF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14:paraId="626DE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  <w:vAlign w:val="center"/>
          </w:tcPr>
          <w:p w14:paraId="2C0DAA11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742" w:type="dxa"/>
            <w:shd w:val="clear" w:color="auto" w:fill="auto"/>
            <w:vAlign w:val="center"/>
          </w:tcPr>
          <w:p w14:paraId="391CE2D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DA8765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2E7C796A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14:paraId="719B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3714F1EF">
            <w:pPr>
              <w:pStyle w:val="15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+</w:t>
            </w:r>
          </w:p>
        </w:tc>
        <w:tc>
          <w:tcPr>
            <w:tcW w:w="7742" w:type="dxa"/>
          </w:tcPr>
          <w:p w14:paraId="1E4D6822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Отметьте, какое основное право при объявлении ЧС имеют жители региона, в котором произошло ЧС:</w:t>
            </w:r>
          </w:p>
          <w:p w14:paraId="57445ED5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на защиту жизни, здоровья и личного имущества;</w:t>
            </w:r>
          </w:p>
          <w:p w14:paraId="1974578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на защиту личной информации;</w:t>
            </w:r>
          </w:p>
          <w:p w14:paraId="6FE1A33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на сохранение рабочего места;</w:t>
            </w:r>
          </w:p>
          <w:p w14:paraId="68ADC910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на единовременную выплату в связи с ЧС.</w:t>
            </w:r>
          </w:p>
        </w:tc>
        <w:tc>
          <w:tcPr>
            <w:tcW w:w="4110" w:type="dxa"/>
          </w:tcPr>
          <w:p w14:paraId="50A5171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628" w:type="dxa"/>
            <w:shd w:val="clear" w:color="auto" w:fill="auto"/>
          </w:tcPr>
          <w:p w14:paraId="777BB90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37A4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36408C54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032EF87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Что делать при обнаружении потенциальной угрозы безопасности на рабочем месте?</w:t>
            </w:r>
          </w:p>
          <w:p w14:paraId="144F8EA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а) немедленно сообщить об этом соответствующим службам или коллегам,</w:t>
            </w:r>
          </w:p>
          <w:p w14:paraId="0F463C2E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б) следовать установленным процедурам по обеспечению безопасности</w:t>
            </w:r>
          </w:p>
          <w:p w14:paraId="54DC23C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устранить угрозу на месте</w:t>
            </w:r>
          </w:p>
        </w:tc>
        <w:tc>
          <w:tcPr>
            <w:tcW w:w="4110" w:type="dxa"/>
          </w:tcPr>
          <w:p w14:paraId="766A472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аб</w:t>
            </w:r>
          </w:p>
        </w:tc>
        <w:tc>
          <w:tcPr>
            <w:tcW w:w="2628" w:type="dxa"/>
          </w:tcPr>
          <w:p w14:paraId="5A246DB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40E6F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7C065690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02D6F3E2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Что необходимо изучить для подготовки к чрезвычайным ситуациям или авариям?</w:t>
            </w:r>
          </w:p>
          <w:p w14:paraId="2D30DE01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а) планы эвакуации,</w:t>
            </w:r>
          </w:p>
          <w:p w14:paraId="1FB51D97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б) процедуры действий в чрезвычайной ситуации, </w:t>
            </w:r>
          </w:p>
          <w:p w14:paraId="377A879A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в) технику безопасности</w:t>
            </w:r>
          </w:p>
          <w:p w14:paraId="670835A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г) обучение по оказанию первой помощи.</w:t>
            </w:r>
          </w:p>
        </w:tc>
        <w:tc>
          <w:tcPr>
            <w:tcW w:w="4110" w:type="dxa"/>
            <w:tcBorders>
              <w:top w:val="nil"/>
            </w:tcBorders>
          </w:tcPr>
          <w:p w14:paraId="1DE3E2A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абг</w:t>
            </w:r>
          </w:p>
        </w:tc>
        <w:tc>
          <w:tcPr>
            <w:tcW w:w="2628" w:type="dxa"/>
            <w:tcBorders>
              <w:top w:val="nil"/>
            </w:tcBorders>
          </w:tcPr>
          <w:p w14:paraId="2AD2960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06AE5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7871405E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3BC6AF31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Территория вокруг Чернобыльской АЭС, а также часть территории Российской Федерации, загрязненные радиоактивными веществами вследствие катастрофы на Чернобыльской АЭС, из которых в соответствии с Нормами радиационной безопасности в 1986 и в 1987 годах население было эвакуировано:</w:t>
            </w:r>
          </w:p>
          <w:p w14:paraId="519905DD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А) Зона отселения; </w:t>
            </w:r>
          </w:p>
          <w:p w14:paraId="57AA6341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Б) Зона проживания с правом на отселение;</w:t>
            </w:r>
          </w:p>
          <w:p w14:paraId="2723A3D8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В) </w:t>
            </w:r>
            <w:r>
              <w:rPr>
                <w:sz w:val="20"/>
                <w:szCs w:val="20"/>
                <w:lang w:val="ru-RU"/>
              </w:rPr>
              <w:t>Зона отчуждения;</w:t>
            </w:r>
          </w:p>
          <w:p w14:paraId="74FEEC5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Г) Зона проживания с льготным социально-экономическим статусом</w:t>
            </w:r>
          </w:p>
        </w:tc>
        <w:tc>
          <w:tcPr>
            <w:tcW w:w="4110" w:type="dxa"/>
            <w:tcBorders>
              <w:top w:val="nil"/>
            </w:tcBorders>
          </w:tcPr>
          <w:p w14:paraId="14064B1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628" w:type="dxa"/>
            <w:tcBorders>
              <w:top w:val="nil"/>
            </w:tcBorders>
          </w:tcPr>
          <w:p w14:paraId="5B5BABF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14:paraId="018B4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352481CB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5EA124CD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Зона отселения – это:</w:t>
            </w:r>
          </w:p>
          <w:p w14:paraId="3EBAACA7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А) часть территории Российской Федерации за пределами зоны отчуждения, зоны отселения и зоны проживания с правом на отселение с плотностью радиоактивного загрязнения почвы цезием-137 от 1 до 5 Ки/кв. км;</w:t>
            </w:r>
          </w:p>
          <w:p w14:paraId="51C99FE4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Б) часть территории Российской Федерации за пределами зоны отчуждения</w:t>
            </w:r>
          </w:p>
          <w:p w14:paraId="75E01A99">
            <w:pPr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В) часть территории Российской Федерации за пределами зоны отчуждения и зоны отселения с плотностью загрязнения почв цезием-137 от 5 до 15 Ки/кв. км; </w:t>
            </w:r>
          </w:p>
          <w:p w14:paraId="23D42E0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Г) часть территории Российской Федерации за пределами зоны отчуждения, на которой плотность загрязнения почв цезием-137 составляет свыше 15 Ки/кв. км, или стронцием-90 - свыше 3 Ки/кв. км, или плутонием-239, 240 - свыше 0.1 Ки/кв. км</w:t>
            </w:r>
          </w:p>
        </w:tc>
        <w:tc>
          <w:tcPr>
            <w:tcW w:w="4110" w:type="dxa"/>
            <w:tcBorders>
              <w:top w:val="nil"/>
            </w:tcBorders>
          </w:tcPr>
          <w:p w14:paraId="10225CBA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628" w:type="dxa"/>
            <w:tcBorders>
              <w:top w:val="nil"/>
            </w:tcBorders>
          </w:tcPr>
          <w:p w14:paraId="2EF8A31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14:paraId="77B4B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7BF688D2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2A41A4B7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На какую социальную поддержку в случае чрезвычайной ситуации имеют право граждане РФ?</w:t>
            </w:r>
          </w:p>
          <w:p w14:paraId="7848361C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А - на защиту жизни, здоровья и личного имущества в случае возникновения ЧС;</w:t>
            </w:r>
          </w:p>
          <w:p w14:paraId="72D29DF5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Б - при необходимости использовать средства коллективной и индивидуальной защиты;</w:t>
            </w:r>
          </w:p>
          <w:p w14:paraId="59C0C62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В - на возмещение ущерба, причиненного здоровью и имуществу граждан вследствие ЧС</w:t>
            </w:r>
          </w:p>
        </w:tc>
        <w:tc>
          <w:tcPr>
            <w:tcW w:w="4110" w:type="dxa"/>
            <w:tcBorders>
              <w:top w:val="nil"/>
            </w:tcBorders>
          </w:tcPr>
          <w:p w14:paraId="25A8F25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 Б В</w:t>
            </w:r>
          </w:p>
        </w:tc>
        <w:tc>
          <w:tcPr>
            <w:tcW w:w="2628" w:type="dxa"/>
            <w:tcBorders>
              <w:top w:val="nil"/>
            </w:tcBorders>
          </w:tcPr>
          <w:p w14:paraId="66B0D157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12183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0C185315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2C13F1B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Отметьте, какие права согласно Конституции РФ имеют граждане для обеспечения жизнедеятельности:</w:t>
            </w:r>
          </w:p>
          <w:p w14:paraId="01D4458E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</w:t>
            </w: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на благоприятную среду, своевременное информирование о её состоянии и возможность получения компенсации за причинённый вред здоровью и имуществу</w:t>
            </w:r>
            <w:r>
              <w:rPr>
                <w:sz w:val="20"/>
                <w:szCs w:val="20"/>
                <w:lang w:val="ru-RU"/>
              </w:rPr>
              <w:t>;</w:t>
            </w:r>
          </w:p>
          <w:p w14:paraId="6F5177E6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на материальные выплаты, бесплатную медицинскую помощь;</w:t>
            </w:r>
          </w:p>
          <w:p w14:paraId="778502BC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в) на бесплатное получение высшего образования, скидку на путевки в санатории.</w:t>
            </w:r>
          </w:p>
        </w:tc>
        <w:tc>
          <w:tcPr>
            <w:tcW w:w="4110" w:type="dxa"/>
            <w:tcBorders>
              <w:top w:val="nil"/>
            </w:tcBorders>
          </w:tcPr>
          <w:p w14:paraId="00F9C02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628" w:type="dxa"/>
            <w:tcBorders>
              <w:top w:val="nil"/>
            </w:tcBorders>
          </w:tcPr>
          <w:p w14:paraId="01963F2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14:paraId="2ED89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013DE32F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7E01CB3A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Какие мероприятия, согласно Федеральному закону от 21.12.1994г. №68-ФЗ «О защите населения и территорий от чрезвычайных ситуаций природного и техногенного характера», должны проводиться по защите населения в случае возникновения чрезвычайных ситуации мирного и военного времени? </w:t>
            </w:r>
          </w:p>
        </w:tc>
        <w:tc>
          <w:tcPr>
            <w:tcW w:w="4110" w:type="dxa"/>
          </w:tcPr>
          <w:p w14:paraId="4BCCC5E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1) оповещение населения об опасности;</w:t>
            </w:r>
          </w:p>
          <w:p w14:paraId="51F89F7B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2) эвакуация и рассредоточение;</w:t>
            </w:r>
          </w:p>
          <w:p w14:paraId="1C4E4F43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3) прогнозирование обстановки;</w:t>
            </w:r>
          </w:p>
          <w:p w14:paraId="5D44B47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4) инженерная защита населения и территорий;</w:t>
            </w:r>
          </w:p>
          <w:p w14:paraId="685D08A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5) радиационная и химическая защита;</w:t>
            </w:r>
          </w:p>
          <w:p w14:paraId="6F1EA1F4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val="ru-RU" w:eastAsia="ru-RU"/>
              </w:rPr>
              <w:t>6) медицинская защита;</w:t>
            </w:r>
          </w:p>
          <w:p w14:paraId="599FCA66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333333"/>
                <w:sz w:val="20"/>
                <w:szCs w:val="20"/>
                <w:lang w:eastAsia="ru-RU"/>
              </w:rPr>
              <w:t>7) обеспечение пожарной безопасности.</w:t>
            </w:r>
          </w:p>
          <w:p w14:paraId="138BF03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28" w:type="dxa"/>
          </w:tcPr>
          <w:p w14:paraId="7F0437B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 должен включать в себя не менее 3 мероприятий, согласно Федеральному закону от 21.12.1994г. №68-ФЗ «О защите населения и территорий от чрезвычайных ситуаций природного и техногенного характера» вне зависимости от порядка. </w:t>
            </w:r>
            <w:r>
              <w:rPr>
                <w:sz w:val="20"/>
                <w:szCs w:val="20"/>
              </w:rPr>
              <w:t>Допустимо сокращение ответа, если смысл мероприятия не нарушен.</w:t>
            </w:r>
          </w:p>
        </w:tc>
      </w:tr>
      <w:tr w14:paraId="0B184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62C0C3C4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525D3D18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Укажите не менее двух позиций, чем обеспечивается право на охрану здоровья согласно Федеральному закону от 21.11.2011г. №323-ФЗ «Об основах охраны здоровья граждан в Российской Федерации».</w:t>
            </w:r>
          </w:p>
          <w:p w14:paraId="0697DF3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110" w:type="dxa"/>
          </w:tcPr>
          <w:p w14:paraId="6E185FF4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Право на охрану здоровья обеспечивается:</w:t>
            </w:r>
          </w:p>
          <w:p w14:paraId="55BC158D">
            <w:pPr>
              <w:pStyle w:val="1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охраной окружающей среды;</w:t>
            </w:r>
          </w:p>
          <w:p w14:paraId="0C4A1EA5">
            <w:pPr>
              <w:pStyle w:val="1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созданием безопасных условий труда;</w:t>
            </w:r>
          </w:p>
          <w:p w14:paraId="260B3ECB">
            <w:pPr>
              <w:pStyle w:val="1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благоприятных условий труда, быта, отдыха, воспитания и обучения граждан;</w:t>
            </w:r>
          </w:p>
          <w:p w14:paraId="52EEF49C">
            <w:pPr>
              <w:pStyle w:val="1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производством и реализацией качественных продуктов питания;</w:t>
            </w:r>
          </w:p>
          <w:p w14:paraId="77D3FE37">
            <w:pPr>
              <w:pStyle w:val="1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качественных, безопасных и доступных лекарственных препаратов;</w:t>
            </w:r>
          </w:p>
          <w:p w14:paraId="2233EFE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оказанием доступной и качественной медицинской помощи.</w:t>
            </w:r>
          </w:p>
        </w:tc>
        <w:tc>
          <w:tcPr>
            <w:tcW w:w="2628" w:type="dxa"/>
          </w:tcPr>
          <w:p w14:paraId="1A51354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Названо не менее 2 факторов обеспечения охраны здоровья.</w:t>
            </w:r>
          </w:p>
          <w:p w14:paraId="7E626D8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на данное задание не предусматривает порядок, указанный в ключе, так же на правильность ответа не влияет сокращение, если при этом смысл остается тем же</w:t>
            </w:r>
          </w:p>
        </w:tc>
      </w:tr>
      <w:tr w14:paraId="0F880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41C55C1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215C148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Укажите при каких случаях согласно Федеральному закону от 21.11.2011г. №323-ФЗ «Об основах охраны здоровья граждан в Российской Федерации», оказывается первая помощь гражданам до оказания медицинской помощи.</w:t>
            </w:r>
          </w:p>
          <w:p w14:paraId="5475F8AB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110" w:type="dxa"/>
          </w:tcPr>
          <w:p w14:paraId="79B9E0CA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Первая помощь оказывается гражданам при травмах, ранениях, поражениях, отравлениях, других состояниях и заболеваниях, угрожающих их жизни и здоровью.</w:t>
            </w:r>
          </w:p>
        </w:tc>
        <w:tc>
          <w:tcPr>
            <w:tcW w:w="2628" w:type="dxa"/>
          </w:tcPr>
          <w:p w14:paraId="1DF8470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Ответ засчитывается при схожем ответе если смысл его не нарушается.</w:t>
            </w:r>
          </w:p>
        </w:tc>
      </w:tr>
      <w:tr w14:paraId="3BE00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615AD91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21CA604D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Назовите виды медицинской помощи согласно Федеральному закону от 21.11.2011г. №323-ФЗ «Об основах охраны здоровья граждан в Российской Федерации».</w:t>
            </w:r>
          </w:p>
          <w:p w14:paraId="399396E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110" w:type="dxa"/>
          </w:tcPr>
          <w:p w14:paraId="004F54F1">
            <w:pPr>
              <w:pStyle w:val="1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</w:t>
            </w:r>
          </w:p>
          <w:p w14:paraId="251C0E28">
            <w:pPr>
              <w:pStyle w:val="1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</w:t>
            </w:r>
          </w:p>
          <w:p w14:paraId="4D221796">
            <w:pPr>
              <w:pStyle w:val="1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Скорая</w:t>
            </w:r>
          </w:p>
          <w:p w14:paraId="0D27E342">
            <w:pPr>
              <w:pStyle w:val="1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Паллиативная</w:t>
            </w:r>
          </w:p>
        </w:tc>
        <w:tc>
          <w:tcPr>
            <w:tcW w:w="2628" w:type="dxa"/>
            <w:shd w:val="clear" w:color="auto" w:fill="auto"/>
          </w:tcPr>
          <w:p w14:paraId="5895AE9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Названо не менее 3 видов медицинской помощи в любом порядке</w:t>
            </w:r>
          </w:p>
        </w:tc>
      </w:tr>
      <w:tr w14:paraId="091E5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1BF2504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02A2D908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В каких условиях может оказываться медицинская помощь согласно Федеральному закону от 21.11.2011г. №323-ФЗ «Об основах охраны здоровья граждан в Российской Федерации».</w:t>
            </w:r>
          </w:p>
          <w:p w14:paraId="1168E31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110" w:type="dxa"/>
          </w:tcPr>
          <w:p w14:paraId="0A35C3AD">
            <w:pPr>
              <w:pStyle w:val="1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организации;</w:t>
            </w:r>
          </w:p>
          <w:p w14:paraId="15C46D33">
            <w:pPr>
              <w:pStyle w:val="1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Амбулаторно;</w:t>
            </w:r>
          </w:p>
          <w:p w14:paraId="573E0AF3">
            <w:pPr>
              <w:pStyle w:val="1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В дневном стационаре;</w:t>
            </w:r>
          </w:p>
          <w:p w14:paraId="62FC1E8B">
            <w:pPr>
              <w:pStyle w:val="1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Стационарно</w:t>
            </w:r>
          </w:p>
        </w:tc>
        <w:tc>
          <w:tcPr>
            <w:tcW w:w="2628" w:type="dxa"/>
            <w:shd w:val="clear" w:color="auto" w:fill="auto"/>
          </w:tcPr>
          <w:p w14:paraId="6265AEF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Названо не менее 3 условий оказания медицинской помощи в любом порядке</w:t>
            </w:r>
          </w:p>
        </w:tc>
      </w:tr>
      <w:tr w14:paraId="75801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2E5AC83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57AE997F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Назовите формы оказания медицинской помощи согласно Федеральному закону от 21.11.2011г. №323-ФЗ «Об основах охраны здоровья граждан в Российской Федерации». </w:t>
            </w:r>
          </w:p>
          <w:p w14:paraId="72ADE8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110" w:type="dxa"/>
          </w:tcPr>
          <w:p w14:paraId="0D50E7E3">
            <w:pPr>
              <w:pStyle w:val="15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Экстренная</w:t>
            </w:r>
          </w:p>
          <w:p w14:paraId="1A7892D5">
            <w:pPr>
              <w:pStyle w:val="15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Неотложная</w:t>
            </w:r>
          </w:p>
          <w:p w14:paraId="20FC7A9B">
            <w:pPr>
              <w:pStyle w:val="15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Плановая</w:t>
            </w:r>
          </w:p>
        </w:tc>
        <w:tc>
          <w:tcPr>
            <w:tcW w:w="2628" w:type="dxa"/>
            <w:shd w:val="clear" w:color="auto" w:fill="auto"/>
          </w:tcPr>
          <w:p w14:paraId="68EA2C6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Названы не менее 2 форм оказания помощи независимо от порядка</w:t>
            </w:r>
          </w:p>
        </w:tc>
      </w:tr>
      <w:tr w14:paraId="5412A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shd w:val="clear" w:color="auto" w:fill="auto"/>
          </w:tcPr>
          <w:p w14:paraId="78EA5624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14:paraId="41080E10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Среди ночи вы проснулись от шума пожара и запаха дыма. Вы живете в многоэтажном доме. Ваши действия.</w:t>
            </w:r>
          </w:p>
        </w:tc>
        <w:tc>
          <w:tcPr>
            <w:tcW w:w="4110" w:type="dxa"/>
          </w:tcPr>
          <w:p w14:paraId="53830BC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Чтобы избежать отравления в сильно задымленной комнате:</w:t>
            </w:r>
          </w:p>
          <w:p w14:paraId="68EE2EA5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− не садитесь и не вставайте с кровати, а скатывайтесь с нее прямо на пол;</w:t>
            </w:r>
          </w:p>
          <w:p w14:paraId="7A284EE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− проберитесь ползком под облаком дыма к двери вашей спальни;</w:t>
            </w:r>
          </w:p>
          <w:p w14:paraId="229E5DA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− достигнув двери, сразу не открывайте ее, так как за ней может быть огонь;</w:t>
            </w:r>
          </w:p>
          <w:p w14:paraId="57D105C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− осторожно прикоснитесь к двери или дверной ручке тыльной стороной ладони. Если за дверью пожар – дверь горячая. Не открывайте ее, а наоборот, – закупорьте щели двери мокрыми полотенцами, простыней и др. и возвращайтесь ползком к окну;</w:t>
            </w:r>
          </w:p>
          <w:p w14:paraId="76C9B75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− сделав глубокий вдох, задержите дыхание и затем вставайте на ноги, открывайте окно и кричите: «Помогите!»;</w:t>
            </w:r>
          </w:p>
          <w:p w14:paraId="040A6FB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− если есть балкон, укройтесь на балконе или перейдите на соседний балкон</w:t>
            </w:r>
          </w:p>
        </w:tc>
        <w:tc>
          <w:tcPr>
            <w:tcW w:w="2628" w:type="dxa"/>
          </w:tcPr>
          <w:p w14:paraId="0DD162CA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43BA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454EDCF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7828F11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результате аварии на АЭС произошел выброс радионуклидов, пострадал персонал объекта. У одного из пострадавших появилась неукротимая рвота, резкая слабость, доходящая до адинамии, общая кожная эритема, жидкий стул, коллапс.</w:t>
            </w:r>
          </w:p>
          <w:p w14:paraId="01C18FD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Какое заболевание развилось у пострадавшего? </w:t>
            </w:r>
          </w:p>
        </w:tc>
        <w:tc>
          <w:tcPr>
            <w:tcW w:w="4110" w:type="dxa"/>
            <w:tcBorders>
              <w:top w:val="nil"/>
            </w:tcBorders>
          </w:tcPr>
          <w:p w14:paraId="34FEF58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Острая лучевая болезнь, первичная реакция на облучение, крайне тяжелая степень.</w:t>
            </w:r>
          </w:p>
        </w:tc>
        <w:tc>
          <w:tcPr>
            <w:tcW w:w="2628" w:type="dxa"/>
            <w:tcBorders>
              <w:top w:val="nil"/>
            </w:tcBorders>
          </w:tcPr>
          <w:p w14:paraId="3BAC517D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65D6A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35B72C15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3DEC5E4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городе n произошел прорыв гидротехнического сооружения с затоплением нескольких районов.</w:t>
            </w:r>
          </w:p>
          <w:p w14:paraId="7BA9494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Какие мероприятия будут проводиться для ликвидации ЧС?</w:t>
            </w:r>
          </w:p>
        </w:tc>
        <w:tc>
          <w:tcPr>
            <w:tcW w:w="4110" w:type="dxa"/>
            <w:tcBorders>
              <w:top w:val="nil"/>
            </w:tcBorders>
          </w:tcPr>
          <w:p w14:paraId="058E77F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Мероприятия по ликвидации последствий ЧС выполняются поэтапно. На первом этапе решаются задачи по экстренной защите населения и уменьшению воздействия поражающих факторов (оповещение об опасности, эвакуация из опасных участков, оказание пораженным первой медицинской помощи). На втором этапе основной задачей является выполнение аварийно-спасательных и других неотложных работ (розыск пострадавших, эвакуация из зоны ЧС, оказание первой медицинской и других видов помощи, локализация очага ЧС, укрепление конструкций, угрожающих разрушением, восстановление коммунально-энергетических сетей, линий связи, дорог, мостов, проведение дезинфекции). На третьем этапе решаются задачи по обеспечению жизнедеятельности населения в пострадавших районах (восстановление жилья и возведение временных жилых построек, восстановление коммунального обслуживания, снабжение продовольствием и предметами первой необходимости, возвращение временно эвакуированного населения, восстановление функционирования промышленных объектов).</w:t>
            </w:r>
          </w:p>
        </w:tc>
        <w:tc>
          <w:tcPr>
            <w:tcW w:w="2628" w:type="dxa"/>
            <w:tcBorders>
              <w:top w:val="nil"/>
            </w:tcBorders>
          </w:tcPr>
          <w:p w14:paraId="378F616A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20E4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0E8F3D2D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2D9AD07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городе n произошла вспышка инфекционного заболевания.</w:t>
            </w:r>
          </w:p>
          <w:p w14:paraId="43F685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Какие противоэпидемические мероприятия необходимо выполнить в очаге?</w:t>
            </w:r>
          </w:p>
        </w:tc>
        <w:tc>
          <w:tcPr>
            <w:tcW w:w="4110" w:type="dxa"/>
            <w:tcBorders>
              <w:top w:val="nil"/>
            </w:tcBorders>
          </w:tcPr>
          <w:p w14:paraId="6CE93CA1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Комплекс противоэпидемических мероприятий в эпидемическом очаге включает мероприятия, направленные на ликвидацию источника заражения, разрыв путей передачи инфекции, повышение невосприимчивости населения к инфекционным заболеваниям, установление диагноза, госпитализацию и лечение заболевших, экстренное оповещение о выявленных больных, проведение изоляционно-ограничительных мероприятий (карантин, обсервация), проведение экстренной неспецифической и специфической профилактики, проведение дезинфекции, дезинсекции, дератизации в очаге, отбор и исследование продуктов питания и питьевой воды на заражение микроорганизмами, характерными для данного инфекционного заболевания, усиление наблюдения за пострадавшим населением из-за возможности появления случаев инфекционных заболеваний, проведение разъяснительной работы о мерах личной и общественной профилактики в очаге инфекции.</w:t>
            </w:r>
          </w:p>
        </w:tc>
        <w:tc>
          <w:tcPr>
            <w:tcW w:w="2628" w:type="dxa"/>
            <w:tcBorders>
              <w:top w:val="nil"/>
            </w:tcBorders>
          </w:tcPr>
          <w:p w14:paraId="00E5E381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5154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389533D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5BF380E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городе n введен режим карантина.</w:t>
            </w:r>
          </w:p>
          <w:p w14:paraId="304F7A9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Какие условия необходимо соблюдать при пропуске железнодорожных составов через зону карантина?</w:t>
            </w:r>
          </w:p>
        </w:tc>
        <w:tc>
          <w:tcPr>
            <w:tcW w:w="4110" w:type="dxa"/>
            <w:tcBorders>
              <w:top w:val="nil"/>
            </w:tcBorders>
          </w:tcPr>
          <w:p w14:paraId="30BB5B4D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прохождении железнодорожных составов через зону карантина все окна и двери вагонов должны быть закрыты. Составы проходят через зону карантина без остановок. Перед прохождением составов железнодорожные пути должны быть обеззаражены. После выхода из зоны карантина проводится дезинфекция всего состава.</w:t>
            </w:r>
          </w:p>
        </w:tc>
        <w:tc>
          <w:tcPr>
            <w:tcW w:w="2628" w:type="dxa"/>
            <w:tcBorders>
              <w:top w:val="nil"/>
            </w:tcBorders>
          </w:tcPr>
          <w:p w14:paraId="4E966DD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5875D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5E6BC9B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639D8FA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городе n произошел прорыв гидротехнического сооружения с затоплением нескольких районов.</w:t>
            </w:r>
          </w:p>
          <w:p w14:paraId="4EE205F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Какие мероприятия будут проводиться для ликвидации ЧС?</w:t>
            </w:r>
          </w:p>
        </w:tc>
        <w:tc>
          <w:tcPr>
            <w:tcW w:w="4110" w:type="dxa"/>
            <w:tcBorders>
              <w:top w:val="nil"/>
            </w:tcBorders>
          </w:tcPr>
          <w:p w14:paraId="3C6385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Мероприятия по ликвидации последствий ЧС выполняются поэтапно. На первом этапе решаются задачи по экстренной защите населения и уменьшению воздействия поражающих факторов (оповещение об опасности, эвакуация из опасных участков, оказание пораженным первой медицинской помощи). На втором этапе основной задачей является выполнение аварийно-спасательных и других неотложных работ (розыск пострадавших, эвакуация из зоны ЧС, оказание первой медицинской и других видов помощи, локализация очага ЧС, укрепление конструкций, угрожающих разрушением, восстановление коммунально-энергетических сетей, линий связи, дорог, мостов, проведение дезинфекции). На третьем этапе решаются задачи по обеспечению жизнедеятельности населения в пострадавших районах (восстановление жилья и возведение временных жилых построек, восстановление коммунального обслуживания, снабжение продовольствием и предметами первой необходимости, возвращение временно эвакуированного населения, восстановление функционирования промышленных объектов).</w:t>
            </w:r>
          </w:p>
        </w:tc>
        <w:tc>
          <w:tcPr>
            <w:tcW w:w="2628" w:type="dxa"/>
            <w:tcBorders>
              <w:top w:val="nil"/>
            </w:tcBorders>
          </w:tcPr>
          <w:p w14:paraId="4B414230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61C68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47BBB7B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7E21989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поселке в период паводка создается угроза наводнения.</w:t>
            </w:r>
          </w:p>
          <w:p w14:paraId="1A89DDB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Какой режим функционирования будет введен?</w:t>
            </w:r>
          </w:p>
          <w:p w14:paraId="35AF95B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Какие мероприятия этого режима функционирования?</w:t>
            </w:r>
          </w:p>
          <w:p w14:paraId="77A7B6E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  <w:p w14:paraId="2D951F8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14:paraId="5A706D8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режим повышенной готовности</w:t>
            </w:r>
          </w:p>
          <w:p w14:paraId="5DF6298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Основные мероприятия режима повышенной готовности: приведение в готовность органов управления, сил и средств; усиление медицинского наблюдения и лабораторного контроля за состоянием внешней среды; обеспечение населения средствами оказания первой медицинской помощи; вывод медицинских формирований и эвакуация в загородную зону медицинских учреждений и развертывание больничной базы (на военное время).</w:t>
            </w:r>
          </w:p>
        </w:tc>
        <w:tc>
          <w:tcPr>
            <w:tcW w:w="2628" w:type="dxa"/>
            <w:tcBorders>
              <w:top w:val="nil"/>
            </w:tcBorders>
          </w:tcPr>
          <w:p w14:paraId="4094D98B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6A21A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nil"/>
            </w:tcBorders>
            <w:shd w:val="clear" w:color="auto" w:fill="auto"/>
          </w:tcPr>
          <w:p w14:paraId="18E7E146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  <w:tcBorders>
              <w:top w:val="nil"/>
            </w:tcBorders>
          </w:tcPr>
          <w:p w14:paraId="6F6541D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возникновении крупной химической аварии в городе N персонал завода рассредоточили в загородной зоне. Район размещения персонала оказался ближе к городу, чем район размещения эвакуированного населения.</w:t>
            </w:r>
          </w:p>
          <w:p w14:paraId="0BC119E7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Правильно ли это и почему?</w:t>
            </w:r>
          </w:p>
        </w:tc>
        <w:tc>
          <w:tcPr>
            <w:tcW w:w="4110" w:type="dxa"/>
            <w:tcBorders>
              <w:top w:val="nil"/>
            </w:tcBorders>
          </w:tcPr>
          <w:p w14:paraId="4EB87AE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Правильно. Рабочие и служащие предприятий, продолжающих работу при объявлении эвакуации города, располагаются в ближайшей загородной зоне на расстоянии не более 50 км от городской черты. Такой вид эвакомероприятий называется рассредоточением.</w:t>
            </w:r>
          </w:p>
        </w:tc>
        <w:tc>
          <w:tcPr>
            <w:tcW w:w="2628" w:type="dxa"/>
            <w:tcBorders>
              <w:top w:val="nil"/>
            </w:tcBorders>
          </w:tcPr>
          <w:p w14:paraId="4436A06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</w:tbl>
    <w:p w14:paraId="5835E3A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04B6E96">
      <w:pPr>
        <w:shd w:val="clear" w:color="auto" w:fill="FFFFFF"/>
        <w:spacing w:after="0" w:line="240" w:lineRule="auto"/>
        <w:contextualSpacing/>
        <w:textAlignment w:val="baseline"/>
        <w:rPr>
          <w:rFonts w:eastAsia="Times New Roman"/>
          <w:szCs w:val="24"/>
          <w:lang w:val="ru-RU" w:eastAsia="ru-RU"/>
        </w:rPr>
      </w:pPr>
      <w:r>
        <w:rPr>
          <w:rFonts w:eastAsia="Times New Roman"/>
          <w:szCs w:val="24"/>
          <w:lang w:val="ru-RU" w:eastAsia="ru-RU"/>
        </w:rPr>
        <w:t xml:space="preserve">    </w:t>
      </w:r>
    </w:p>
    <w:p w14:paraId="0C0FC264">
      <w:pPr>
        <w:shd w:val="clear" w:color="auto" w:fill="FFFFFF"/>
        <w:spacing w:after="0" w:line="240" w:lineRule="auto"/>
        <w:rPr>
          <w:rFonts w:eastAsia="Times New Roman"/>
          <w:szCs w:val="24"/>
          <w:lang w:val="ru-RU" w:eastAsia="ru-RU"/>
        </w:rPr>
      </w:pPr>
      <w:r>
        <w:rPr>
          <w:rFonts w:eastAsia="Times New Roman"/>
          <w:szCs w:val="24"/>
          <w:lang w:val="ru-RU" w:eastAsia="ru-RU"/>
        </w:rPr>
        <w:t xml:space="preserve">    </w:t>
      </w:r>
    </w:p>
    <w:p w14:paraId="04A94906">
      <w:pPr>
        <w:shd w:val="clear" w:color="auto" w:fill="FFFFFF"/>
        <w:spacing w:after="0" w:line="240" w:lineRule="auto"/>
        <w:rPr>
          <w:rFonts w:eastAsia="Times New Roman"/>
          <w:szCs w:val="24"/>
          <w:lang w:val="ru-RU" w:eastAsia="ru-RU"/>
        </w:rPr>
        <w:sectPr>
          <w:pgSz w:w="16838" w:h="11906" w:orient="landscape"/>
          <w:pgMar w:top="284" w:right="1134" w:bottom="851" w:left="1134" w:header="0" w:footer="0" w:gutter="0"/>
          <w:cols w:space="720" w:num="1"/>
          <w:formProt w:val="0"/>
          <w:docGrid w:linePitch="360" w:charSpace="0"/>
        </w:sectPr>
      </w:pPr>
    </w:p>
    <w:p w14:paraId="0A85846D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14:paraId="3F24556B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зачету</w:t>
      </w:r>
    </w:p>
    <w:p w14:paraId="39A09C31">
      <w:pPr>
        <w:tabs>
          <w:tab w:val="left" w:pos="1276"/>
        </w:tabs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ОК 06, ОК 07</w:t>
      </w:r>
    </w:p>
    <w:p w14:paraId="0E390B62">
      <w:pPr>
        <w:spacing w:after="0" w:line="240" w:lineRule="auto"/>
        <w:jc w:val="both"/>
        <w:rPr>
          <w:rFonts w:eastAsia="Times New Roman"/>
          <w:szCs w:val="24"/>
          <w:lang w:val="ru-RU" w:eastAsia="ru-RU"/>
        </w:rPr>
      </w:pPr>
    </w:p>
    <w:tbl>
      <w:tblPr>
        <w:tblStyle w:val="19"/>
        <w:tblW w:w="15238" w:type="dxa"/>
        <w:tblInd w:w="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4393"/>
        <w:gridCol w:w="10065"/>
      </w:tblGrid>
      <w:tr w14:paraId="6C294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2EA26532">
            <w:pPr>
              <w:widowControl w:val="0"/>
              <w:spacing w:after="0" w:line="240" w:lineRule="auto"/>
              <w:jc w:val="center"/>
              <w:rPr>
                <w:rFonts w:eastAsia="MS Mincho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MS Mincho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4393" w:type="dxa"/>
          </w:tcPr>
          <w:p w14:paraId="08A054F8">
            <w:pPr>
              <w:widowControl w:val="0"/>
              <w:spacing w:after="0" w:line="240" w:lineRule="auto"/>
              <w:jc w:val="center"/>
              <w:rPr>
                <w:rFonts w:eastAsia="MS Mincho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MS Mincho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0065" w:type="dxa"/>
          </w:tcPr>
          <w:p w14:paraId="6371CEBE">
            <w:pPr>
              <w:widowControl w:val="0"/>
              <w:spacing w:after="0" w:line="240" w:lineRule="auto"/>
              <w:jc w:val="center"/>
              <w:rPr>
                <w:rFonts w:eastAsia="MS Mincho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MS Mincho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14:paraId="4F03E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3F32F5CE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37A139FE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Определение, основная цель и практические задачи БЖД.</w:t>
            </w:r>
          </w:p>
        </w:tc>
        <w:tc>
          <w:tcPr>
            <w:tcW w:w="10065" w:type="dxa"/>
          </w:tcPr>
          <w:p w14:paraId="64DA0E00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1.</w:t>
            </w:r>
            <w:bookmarkStart w:id="0" w:name="_GoBack"/>
            <w:bookmarkEnd w:id="0"/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 xml:space="preserve"> БЖД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 xml:space="preserve"> - это знания по теории и практике о защите человека от вредных и опасных факторов.</w:t>
            </w:r>
          </w:p>
          <w:p w14:paraId="343A0311">
            <w:pPr>
              <w:widowControl w:val="0"/>
              <w:spacing w:after="0" w:line="240" w:lineRule="auto"/>
              <w:jc w:val="both"/>
              <w:rPr>
                <w:rFonts w:eastAsia="MS Mincho"/>
                <w:lang w:val="ru-RU" w:eastAsia="ru-RU"/>
              </w:rPr>
            </w:pPr>
          </w:p>
          <w:p w14:paraId="2419D3B2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2. Основная цель БЖД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 xml:space="preserve"> это </w:t>
            </w:r>
            <w:r>
              <w:rPr>
                <w:rFonts w:eastAsia="MS Mincho"/>
                <w:bCs/>
                <w:color w:val="333333"/>
                <w:sz w:val="21"/>
                <w:szCs w:val="21"/>
                <w:lang w:val="ru-RU" w:eastAsia="ru-RU"/>
              </w:rPr>
              <w:t>з</w:t>
            </w:r>
            <w:r>
              <w:rPr>
                <w:bCs/>
                <w:color w:val="333333"/>
                <w:sz w:val="21"/>
                <w:szCs w:val="21"/>
                <w:lang w:val="ru-RU"/>
              </w:rPr>
              <w:t>ащита человека в техносфере от негативных опасностей антропогенного и естественного происхождения и достижение комфортных или безопасных условий жизнедеятельности</w:t>
            </w:r>
            <w:r>
              <w:rPr>
                <w:color w:val="333333"/>
                <w:sz w:val="21"/>
                <w:szCs w:val="21"/>
                <w:lang w:val="ru-RU"/>
              </w:rPr>
              <w:t xml:space="preserve">. </w:t>
            </w:r>
          </w:p>
          <w:p w14:paraId="0CAA6F79">
            <w:pPr>
              <w:widowControl w:val="0"/>
              <w:spacing w:after="0" w:line="240" w:lineRule="auto"/>
              <w:jc w:val="both"/>
              <w:rPr>
                <w:color w:val="333333"/>
                <w:lang w:val="ru-RU"/>
              </w:rPr>
            </w:pPr>
          </w:p>
          <w:p w14:paraId="46C8638C">
            <w:pPr>
              <w:widowControl w:val="0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  <w:lang w:val="ru-RU"/>
              </w:rPr>
              <w:t>3. Задачи БЖД</w:t>
            </w:r>
            <w:r>
              <w:rPr>
                <w:color w:val="333333"/>
                <w:sz w:val="21"/>
                <w:szCs w:val="21"/>
                <w:lang w:val="ru-RU"/>
              </w:rPr>
              <w:t>: 1. Распознавание опасностей; 2. Профилактика и защита от опасностей; 3. Планирование и организация мероприятий в возможных чрезвыйчайных ситуаций.</w:t>
            </w:r>
          </w:p>
          <w:p w14:paraId="4946AFBD">
            <w:pPr>
              <w:widowControl w:val="0"/>
              <w:spacing w:after="0" w:line="240" w:lineRule="auto"/>
              <w:jc w:val="both"/>
              <w:rPr>
                <w:color w:val="333333"/>
                <w:lang w:val="ru-RU"/>
              </w:rPr>
            </w:pPr>
          </w:p>
        </w:tc>
      </w:tr>
      <w:tr w14:paraId="085B7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5D81A20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6060D360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Техносфера. Виды, источники основных опасностей техносферы и ее компонентов.</w:t>
            </w:r>
          </w:p>
        </w:tc>
        <w:tc>
          <w:tcPr>
            <w:tcW w:w="10065" w:type="dxa"/>
          </w:tcPr>
          <w:p w14:paraId="1C2334B2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4. Техносфера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 xml:space="preserve"> это исскуственная среда обитания, созданная человеком для удовлетворения своих потребностей.</w:t>
            </w:r>
          </w:p>
          <w:p w14:paraId="64B3C015">
            <w:pPr>
              <w:widowControl w:val="0"/>
              <w:spacing w:after="0" w:line="240" w:lineRule="auto"/>
              <w:jc w:val="both"/>
              <w:rPr>
                <w:rFonts w:eastAsia="MS Mincho"/>
                <w:lang w:val="ru-RU" w:eastAsia="ru-RU"/>
              </w:rPr>
            </w:pPr>
          </w:p>
          <w:p w14:paraId="10001D56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5. Техносфера бывает: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 xml:space="preserve"> производственная, промышленная, городская, селитебная,транспортная, бытовая.</w:t>
            </w:r>
          </w:p>
          <w:p w14:paraId="733AE886">
            <w:pPr>
              <w:widowControl w:val="0"/>
              <w:spacing w:after="0" w:line="240" w:lineRule="auto"/>
              <w:jc w:val="both"/>
              <w:rPr>
                <w:rFonts w:eastAsia="MS Mincho"/>
                <w:lang w:val="ru-RU" w:eastAsia="ru-RU"/>
              </w:rPr>
            </w:pPr>
          </w:p>
          <w:p w14:paraId="4BCC0F13">
            <w:pPr>
              <w:widowControl w:val="0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6. Источники опасностей: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 xml:space="preserve"> 1. Вредный труд в производственной среде; 2.Загрязнение воды, почвы и продуктов питания химическими веществами; 3.Воздействие на человека шума, вибрации, электромагнитного и теплового излучений; 4.Высокий риск гибели и повреждения людей в результате техногенных аварий и катастроф; 5. Социальная напряженность среди населения.</w:t>
            </w:r>
          </w:p>
          <w:p w14:paraId="36C8E9FC">
            <w:pPr>
              <w:widowControl w:val="0"/>
              <w:spacing w:after="0" w:line="240" w:lineRule="auto"/>
              <w:jc w:val="both"/>
              <w:rPr>
                <w:rFonts w:eastAsia="MS Mincho"/>
                <w:lang w:val="ru-RU" w:eastAsia="ru-RU"/>
              </w:rPr>
            </w:pPr>
          </w:p>
        </w:tc>
      </w:tr>
      <w:tr w14:paraId="526A5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</w:trPr>
        <w:tc>
          <w:tcPr>
            <w:tcW w:w="780" w:type="dxa"/>
          </w:tcPr>
          <w:p w14:paraId="0C5315C8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77273CD4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Классификация ЧС и объектов экономики по потенциальной опасности.</w:t>
            </w:r>
          </w:p>
        </w:tc>
        <w:tc>
          <w:tcPr>
            <w:tcW w:w="10065" w:type="dxa"/>
          </w:tcPr>
          <w:p w14:paraId="0440888E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color w:val="333333"/>
                <w:sz w:val="21"/>
                <w:szCs w:val="21"/>
                <w:lang w:val="ru-RU" w:eastAsia="ru-RU"/>
              </w:rPr>
              <w:t>7. Классификация включает в себя:</w:t>
            </w:r>
          </w:p>
          <w:p w14:paraId="685AB062">
            <w:pPr>
              <w:widowControl w:val="0"/>
              <w:spacing w:after="0" w:line="240" w:lineRule="auto"/>
              <w:jc w:val="both"/>
              <w:rPr>
                <w:rFonts w:eastAsia="MS Mincho"/>
                <w:color w:val="333333"/>
                <w:lang w:val="ru-RU" w:eastAsia="ru-RU"/>
              </w:rPr>
            </w:pPr>
          </w:p>
          <w:p w14:paraId="384CABDB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Cs/>
                <w:color w:val="333333"/>
                <w:sz w:val="21"/>
                <w:szCs w:val="21"/>
                <w:lang w:val="ru-RU" w:eastAsia="ru-RU"/>
              </w:rPr>
              <w:t xml:space="preserve">1 класс </w:t>
            </w:r>
            <w:r>
              <w:rPr>
                <w:rFonts w:eastAsia="MS Mincho"/>
                <w:color w:val="333333"/>
                <w:sz w:val="21"/>
                <w:szCs w:val="21"/>
                <w:lang w:val="ru-RU" w:eastAsia="ru-RU"/>
              </w:rPr>
              <w:t>— потенциально опасные объекты, аварии на которых могут являться источниками возникновения федеральных и/или трансграничных чрезвычайных ситуаций.</w:t>
            </w:r>
          </w:p>
          <w:p w14:paraId="17F48DF0">
            <w:pPr>
              <w:widowControl w:val="0"/>
              <w:spacing w:after="0"/>
              <w:jc w:val="both"/>
              <w:rPr>
                <w:sz w:val="21"/>
                <w:szCs w:val="21"/>
                <w:lang w:val="ru-RU"/>
              </w:rPr>
            </w:pPr>
            <w:r>
              <w:rPr>
                <w:bCs/>
                <w:color w:val="333333"/>
                <w:sz w:val="21"/>
                <w:szCs w:val="21"/>
                <w:lang w:val="ru-RU"/>
              </w:rPr>
              <w:t xml:space="preserve">2 класс </w:t>
            </w:r>
            <w:r>
              <w:rPr>
                <w:color w:val="333333"/>
                <w:sz w:val="21"/>
                <w:szCs w:val="21"/>
                <w:lang w:val="ru-RU"/>
              </w:rPr>
              <w:t>— потенциально опасные объекты, аварии на которых могут являться источниками возникновения региональных чрезвычайных ситуаций.</w:t>
            </w:r>
          </w:p>
          <w:p w14:paraId="7F0C00FF">
            <w:pPr>
              <w:widowControl w:val="0"/>
              <w:spacing w:after="0"/>
              <w:jc w:val="both"/>
              <w:rPr>
                <w:sz w:val="21"/>
                <w:szCs w:val="21"/>
                <w:lang w:val="ru-RU"/>
              </w:rPr>
            </w:pPr>
            <w:r>
              <w:rPr>
                <w:bCs/>
                <w:color w:val="333333"/>
                <w:sz w:val="21"/>
                <w:szCs w:val="21"/>
                <w:lang w:val="ru-RU"/>
              </w:rPr>
              <w:t xml:space="preserve">3 класс </w:t>
            </w:r>
            <w:r>
              <w:rPr>
                <w:color w:val="333333"/>
                <w:sz w:val="21"/>
                <w:szCs w:val="21"/>
                <w:lang w:val="ru-RU"/>
              </w:rPr>
              <w:t>— потенциально опасные объекты, аварии на которых могут являться источниками возникновения территориальных чрезвычайных ситуаций.</w:t>
            </w:r>
          </w:p>
          <w:p w14:paraId="4923760D">
            <w:pPr>
              <w:widowControl w:val="0"/>
              <w:spacing w:after="0"/>
              <w:jc w:val="both"/>
              <w:rPr>
                <w:sz w:val="21"/>
                <w:szCs w:val="21"/>
                <w:lang w:val="ru-RU"/>
              </w:rPr>
            </w:pPr>
            <w:r>
              <w:rPr>
                <w:bCs/>
                <w:color w:val="333333"/>
                <w:sz w:val="21"/>
                <w:szCs w:val="21"/>
                <w:lang w:val="ru-RU"/>
              </w:rPr>
              <w:t xml:space="preserve">4 класс </w:t>
            </w:r>
            <w:r>
              <w:rPr>
                <w:color w:val="333333"/>
                <w:sz w:val="21"/>
                <w:szCs w:val="21"/>
                <w:lang w:val="ru-RU"/>
              </w:rPr>
              <w:t>— потенциально опасные объекты, аварии на которых могут являться источниками возникновения местных чрезвычайных ситуаций.</w:t>
            </w:r>
          </w:p>
          <w:p w14:paraId="332CDA2F">
            <w:pPr>
              <w:widowControl w:val="0"/>
              <w:spacing w:after="0"/>
              <w:jc w:val="both"/>
              <w:rPr>
                <w:sz w:val="21"/>
                <w:szCs w:val="21"/>
                <w:lang w:val="ru-RU"/>
              </w:rPr>
            </w:pPr>
            <w:r>
              <w:rPr>
                <w:bCs/>
                <w:color w:val="333333"/>
                <w:sz w:val="21"/>
                <w:szCs w:val="21"/>
                <w:lang w:val="ru-RU"/>
              </w:rPr>
              <w:t xml:space="preserve">5 класс </w:t>
            </w:r>
            <w:r>
              <w:rPr>
                <w:color w:val="333333"/>
                <w:sz w:val="21"/>
                <w:szCs w:val="21"/>
                <w:lang w:val="ru-RU"/>
              </w:rPr>
              <w:t>— потенциально опасные объекты, аварии на которых могут являться источниками возникновения локальных чрезвычайных ситуаций.</w:t>
            </w:r>
          </w:p>
          <w:p w14:paraId="6C159B4C">
            <w:pPr>
              <w:widowControl w:val="0"/>
              <w:spacing w:after="0"/>
              <w:jc w:val="both"/>
              <w:rPr>
                <w:color w:val="333333"/>
                <w:lang w:val="ru-RU"/>
              </w:rPr>
            </w:pPr>
          </w:p>
        </w:tc>
      </w:tr>
      <w:tr w14:paraId="52C41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53057C61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22CBDDA8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Чрезвычайные ситуации и поражающие факторы ЧС военного времени.</w:t>
            </w:r>
          </w:p>
        </w:tc>
        <w:tc>
          <w:tcPr>
            <w:tcW w:w="10065" w:type="dxa"/>
          </w:tcPr>
          <w:p w14:paraId="2E4005C7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8. К чрезвычайным ситуациям военного времени относят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 xml:space="preserve"> ситуации, возникающие в результате применения ядерного, химического и биологического оружия, обычных средств поражения.</w:t>
            </w:r>
          </w:p>
          <w:p w14:paraId="32338F35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sz w:val="21"/>
                <w:szCs w:val="21"/>
                <w:lang w:val="ru-RU" w:eastAsia="ru-RU"/>
              </w:rPr>
              <w:t>К поражающим факторам ЧС военного времени относят:</w:t>
            </w:r>
          </w:p>
          <w:p w14:paraId="3FEEDE2C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sz w:val="21"/>
                <w:szCs w:val="21"/>
                <w:lang w:val="ru-RU" w:eastAsia="ru-RU"/>
              </w:rPr>
              <w:t>1. Ядерное оружие;</w:t>
            </w:r>
          </w:p>
          <w:p w14:paraId="553FFDAA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sz w:val="21"/>
                <w:szCs w:val="21"/>
                <w:lang w:val="ru-RU" w:eastAsia="ru-RU"/>
              </w:rPr>
              <w:t>2. Химическое оружие;</w:t>
            </w:r>
          </w:p>
          <w:p w14:paraId="6EB82FA9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sz w:val="21"/>
                <w:szCs w:val="21"/>
                <w:lang w:val="ru-RU" w:eastAsia="ru-RU"/>
              </w:rPr>
              <w:t>3. Биологическое оружие;</w:t>
            </w:r>
          </w:p>
          <w:p w14:paraId="3E5BDDD7">
            <w:pPr>
              <w:widowControl w:val="0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rFonts w:eastAsia="MS Mincho"/>
                <w:sz w:val="21"/>
                <w:szCs w:val="21"/>
                <w:lang w:val="ru-RU" w:eastAsia="ru-RU"/>
              </w:rPr>
              <w:t>4. Обычные средства поражения.</w:t>
            </w:r>
          </w:p>
          <w:p w14:paraId="43439A0A">
            <w:pPr>
              <w:widowControl w:val="0"/>
              <w:spacing w:after="0" w:line="240" w:lineRule="auto"/>
              <w:jc w:val="both"/>
              <w:rPr>
                <w:rFonts w:eastAsia="MS Mincho"/>
                <w:lang w:val="ru-RU" w:eastAsia="ru-RU"/>
              </w:rPr>
            </w:pPr>
          </w:p>
        </w:tc>
      </w:tr>
      <w:tr w14:paraId="4280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1A9298AE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760BE743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Система национальной безопасности РФ.</w:t>
            </w:r>
          </w:p>
        </w:tc>
        <w:tc>
          <w:tcPr>
            <w:tcW w:w="10065" w:type="dxa"/>
          </w:tcPr>
          <w:p w14:paraId="2D7D28B6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i/>
                <w:color w:val="000000"/>
                <w:sz w:val="21"/>
                <w:szCs w:val="21"/>
                <w:lang w:val="ru-RU" w:eastAsia="ru-RU"/>
              </w:rPr>
              <w:t>9. Национальная безопасность</w:t>
            </w:r>
            <w:r>
              <w:rPr>
                <w:rFonts w:eastAsia="MS Mincho"/>
                <w:b/>
                <w:bCs/>
                <w:color w:val="000000"/>
                <w:sz w:val="21"/>
                <w:szCs w:val="21"/>
                <w:lang w:val="ru-RU" w:eastAsia="ru-RU"/>
              </w:rPr>
              <w:t> </w:t>
            </w:r>
            <w:r>
              <w:rPr>
                <w:rFonts w:eastAsia="MS Mincho"/>
                <w:color w:val="000000"/>
                <w:sz w:val="21"/>
                <w:szCs w:val="21"/>
                <w:lang w:val="ru-RU" w:eastAsia="ru-RU"/>
              </w:rPr>
              <w:t>- это чрезвычайно сложная многоуровневая функциональная система, в которой непрерывно происходят процессы взаимодействия и противоборства жизненно важных интересов личности, общества, государства с угрозами этим интересам, как внутренними, так и внешними.</w:t>
            </w:r>
          </w:p>
          <w:p w14:paraId="6593712D">
            <w:pPr>
              <w:widowControl w:val="0"/>
              <w:spacing w:after="0" w:line="240" w:lineRule="auto"/>
              <w:jc w:val="both"/>
              <w:rPr>
                <w:rFonts w:eastAsia="MS Mincho"/>
                <w:color w:val="000000"/>
                <w:lang w:val="ru-RU" w:eastAsia="ru-RU"/>
              </w:rPr>
            </w:pPr>
          </w:p>
        </w:tc>
      </w:tr>
      <w:tr w14:paraId="5D188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13254A66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5B5B3EB0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 xml:space="preserve">Функции, цели и задачи Вооруженных Сил РФ. Виды Вооруженных сил, рода войск и их назначение. Другие войска и их назначение. </w:t>
            </w:r>
          </w:p>
        </w:tc>
        <w:tc>
          <w:tcPr>
            <w:tcW w:w="10065" w:type="dxa"/>
          </w:tcPr>
          <w:p w14:paraId="5B7154EB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iCs/>
                <w:color w:val="000000"/>
                <w:sz w:val="21"/>
                <w:szCs w:val="21"/>
                <w:lang w:val="ru-RU" w:eastAsia="ru-RU"/>
              </w:rPr>
              <w:t>10. Функции Вооруженных сил</w:t>
            </w:r>
            <w:r>
              <w:rPr>
                <w:rFonts w:eastAsia="MS Mincho"/>
                <w:b/>
                <w:bCs/>
                <w:color w:val="000000"/>
                <w:sz w:val="21"/>
                <w:szCs w:val="21"/>
                <w:lang w:val="ru-RU" w:eastAsia="ru-RU"/>
              </w:rPr>
              <w:t> включают</w:t>
            </w:r>
            <w:r>
              <w:rPr>
                <w:rFonts w:eastAsia="MS Mincho"/>
                <w:color w:val="000000"/>
                <w:sz w:val="21"/>
                <w:szCs w:val="21"/>
                <w:lang w:val="ru-RU" w:eastAsia="ru-RU"/>
              </w:rPr>
              <w:t xml:space="preserve"> отражение внеш</w:t>
            </w:r>
            <w:r>
              <w:rPr>
                <w:rFonts w:eastAsia="MS Mincho"/>
                <w:color w:val="000000"/>
                <w:sz w:val="21"/>
                <w:szCs w:val="21"/>
                <w:lang w:val="ru-RU" w:eastAsia="ru-RU"/>
              </w:rPr>
              <w:softHyphen/>
            </w:r>
            <w:r>
              <w:rPr>
                <w:rFonts w:eastAsia="MS Mincho"/>
                <w:color w:val="000000"/>
                <w:sz w:val="21"/>
                <w:szCs w:val="21"/>
                <w:lang w:val="ru-RU" w:eastAsia="ru-RU"/>
              </w:rPr>
              <w:t>ней агрессии, защиту целостности и неприкосновенности го</w:t>
            </w:r>
            <w:r>
              <w:rPr>
                <w:rFonts w:eastAsia="MS Mincho"/>
                <w:color w:val="000000"/>
                <w:sz w:val="21"/>
                <w:szCs w:val="21"/>
                <w:lang w:val="ru-RU" w:eastAsia="ru-RU"/>
              </w:rPr>
              <w:softHyphen/>
            </w:r>
            <w:r>
              <w:rPr>
                <w:rFonts w:eastAsia="MS Mincho"/>
                <w:color w:val="000000"/>
                <w:sz w:val="21"/>
                <w:szCs w:val="21"/>
                <w:lang w:val="ru-RU" w:eastAsia="ru-RU"/>
              </w:rPr>
              <w:t>сударственной территории и выполнение задач в соответствии с международными договорами Российской Федерации.</w:t>
            </w:r>
          </w:p>
          <w:p w14:paraId="739DA830">
            <w:pPr>
              <w:widowControl w:val="0"/>
              <w:spacing w:after="0" w:line="240" w:lineRule="auto"/>
              <w:jc w:val="both"/>
              <w:rPr>
                <w:rFonts w:eastAsia="MS Mincho"/>
                <w:color w:val="000000"/>
                <w:lang w:val="ru-RU" w:eastAsia="ru-RU"/>
              </w:rPr>
            </w:pPr>
          </w:p>
          <w:p w14:paraId="412CEC4B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color w:val="000000"/>
                <w:sz w:val="21"/>
                <w:szCs w:val="21"/>
                <w:lang w:val="ru-RU" w:eastAsia="ru-RU"/>
              </w:rPr>
              <w:t xml:space="preserve">11. Виды Вооруженных Сил РФ: </w:t>
            </w:r>
            <w:r>
              <w:rPr>
                <w:rFonts w:eastAsia="MS Mincho"/>
                <w:color w:val="000000"/>
                <w:sz w:val="21"/>
                <w:szCs w:val="21"/>
                <w:lang w:val="ru-RU" w:eastAsia="ru-RU"/>
              </w:rPr>
              <w:t>Сухопутные, Военно-воздушные силы. Военно-морской Флот, Ракетные войска стратегического назначения, Космические войска.</w:t>
            </w:r>
          </w:p>
          <w:p w14:paraId="184EEE41">
            <w:pPr>
              <w:widowControl w:val="0"/>
              <w:spacing w:after="0" w:line="240" w:lineRule="auto"/>
              <w:jc w:val="both"/>
              <w:rPr>
                <w:rFonts w:eastAsia="MS Mincho"/>
                <w:color w:val="000000"/>
                <w:lang w:val="ru-RU" w:eastAsia="ru-RU"/>
              </w:rPr>
            </w:pPr>
          </w:p>
        </w:tc>
      </w:tr>
      <w:tr w14:paraId="43D38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2CF824CB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74D09BB4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Права, обязанности и ответственность военнослужащих. Сущность и значение воинской дисциплины. Уголовная ответственность военнослужащих за преступления против военной службы, определяемые Уголовным кодексом РФ.</w:t>
            </w:r>
          </w:p>
        </w:tc>
        <w:tc>
          <w:tcPr>
            <w:tcW w:w="10065" w:type="dxa"/>
          </w:tcPr>
          <w:p w14:paraId="0D0641FE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12. Военнослужащие находятся под защитой государства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>, н</w:t>
            </w:r>
            <w:r>
              <w:rPr>
                <w:sz w:val="21"/>
                <w:szCs w:val="21"/>
                <w:lang w:val="ru-RU"/>
              </w:rPr>
              <w:t>икто не вправе ограничивать военнослужащих в правах и свободах, гарантированных Конституцией Российской Федерации, государство гарантирует правовую и социальную защиту военнослужащих, реализация мер правовой и социальной защиты военнослужащих возлагается на органы государственной власти.</w:t>
            </w:r>
          </w:p>
          <w:p w14:paraId="26582153">
            <w:pPr>
              <w:widowControl w:val="0"/>
              <w:spacing w:after="0" w:line="240" w:lineRule="auto"/>
              <w:jc w:val="both"/>
              <w:rPr>
                <w:lang w:val="ru-RU"/>
              </w:rPr>
            </w:pPr>
          </w:p>
          <w:p w14:paraId="26CCE5EC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b/>
                <w:bCs/>
                <w:color w:val="000000"/>
                <w:sz w:val="21"/>
                <w:szCs w:val="21"/>
                <w:lang w:val="ru-RU"/>
              </w:rPr>
              <w:t>13. Под воинской дисциплиной понимается</w:t>
            </w:r>
            <w:r>
              <w:rPr>
                <w:color w:val="000000"/>
                <w:sz w:val="21"/>
                <w:szCs w:val="21"/>
                <w:lang w:val="ru-RU"/>
              </w:rPr>
              <w:t xml:space="preserve"> строгое и точное соблюдение всеми военнослужащими порядка и правил, установленных законами, воинскими уставами и приказами командиров (начальников).</w:t>
            </w:r>
            <w:r>
              <w:rPr>
                <w:color w:val="000000"/>
                <w:sz w:val="21"/>
                <w:szCs w:val="21"/>
              </w:rPr>
              <w:t> </w:t>
            </w:r>
          </w:p>
          <w:p w14:paraId="5AE2C571">
            <w:pPr>
              <w:widowControl w:val="0"/>
              <w:spacing w:after="0" w:line="240" w:lineRule="auto"/>
              <w:jc w:val="both"/>
              <w:rPr>
                <w:color w:val="000000"/>
                <w:lang w:val="ru-RU"/>
              </w:rPr>
            </w:pPr>
          </w:p>
          <w:p w14:paraId="05F6962A">
            <w:pPr>
              <w:widowControl w:val="0"/>
              <w:spacing w:after="0" w:line="240" w:lineRule="auto"/>
              <w:jc w:val="both"/>
              <w:rPr>
                <w:sz w:val="21"/>
                <w:szCs w:val="21"/>
                <w:lang w:val="ru-RU"/>
              </w:rPr>
            </w:pPr>
            <w:r>
              <w:rPr>
                <w:b/>
                <w:bCs/>
                <w:color w:val="000000"/>
                <w:sz w:val="21"/>
                <w:szCs w:val="21"/>
                <w:lang w:val="ru-RU"/>
              </w:rPr>
              <w:t xml:space="preserve">14. Уголовная ответственность </w:t>
            </w:r>
            <w:r>
              <w:rPr>
                <w:color w:val="000000"/>
                <w:sz w:val="21"/>
                <w:szCs w:val="21"/>
                <w:lang w:val="ru-RU"/>
              </w:rPr>
              <w:t xml:space="preserve">военнослужащих за преступления против военной службы предусмотрена в главе 33 разделе </w:t>
            </w:r>
            <w:r>
              <w:rPr>
                <w:color w:val="000000"/>
                <w:sz w:val="21"/>
                <w:szCs w:val="21"/>
              </w:rPr>
              <w:t>XI</w:t>
            </w:r>
            <w:r>
              <w:rPr>
                <w:color w:val="000000"/>
                <w:sz w:val="21"/>
                <w:szCs w:val="21"/>
                <w:lang w:val="ru-RU"/>
              </w:rPr>
              <w:t xml:space="preserve"> Особенной части УК РФ (статьи 331-352).</w:t>
            </w:r>
          </w:p>
          <w:p w14:paraId="766C0489">
            <w:pPr>
              <w:widowControl w:val="0"/>
              <w:spacing w:after="0" w:line="240" w:lineRule="auto"/>
              <w:jc w:val="both"/>
              <w:rPr>
                <w:color w:val="000000"/>
                <w:lang w:val="ru-RU"/>
              </w:rPr>
            </w:pPr>
          </w:p>
        </w:tc>
      </w:tr>
      <w:tr w14:paraId="4E56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</w:tcPr>
          <w:p w14:paraId="01D0DB62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="MS Mincho"/>
                <w:sz w:val="20"/>
                <w:szCs w:val="20"/>
                <w:lang w:val="ru-RU" w:eastAsia="ru-RU"/>
              </w:rPr>
            </w:pPr>
          </w:p>
        </w:tc>
        <w:tc>
          <w:tcPr>
            <w:tcW w:w="4393" w:type="dxa"/>
          </w:tcPr>
          <w:p w14:paraId="7B179F9E">
            <w:pPr>
              <w:widowControl w:val="0"/>
              <w:spacing w:after="0" w:line="240" w:lineRule="auto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 xml:space="preserve"> Меры первой доврачебной помощи при чрезвычайных ситуациях, вызываемых пожарами.</w:t>
            </w:r>
          </w:p>
        </w:tc>
        <w:tc>
          <w:tcPr>
            <w:tcW w:w="10065" w:type="dxa"/>
          </w:tcPr>
          <w:p w14:paraId="77FC01D5">
            <w:pPr>
              <w:widowControl w:val="0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rFonts w:eastAsia="MS Mincho"/>
                <w:b/>
                <w:bCs/>
                <w:sz w:val="21"/>
                <w:szCs w:val="21"/>
                <w:lang w:val="ru-RU" w:eastAsia="ru-RU"/>
              </w:rPr>
              <w:t>15. В первую очередь</w:t>
            </w:r>
            <w:r>
              <w:rPr>
                <w:rFonts w:eastAsia="MS Mincho"/>
                <w:sz w:val="21"/>
                <w:szCs w:val="21"/>
                <w:lang w:val="ru-RU" w:eastAsia="ru-RU"/>
              </w:rPr>
              <w:t xml:space="preserve"> — определить в сознании ли пострадавший, если пострадавший в сознании, то нужно вывести его на свежий воздух, если же он без сознания, проверить наличие пульса и дыхания. Если он без сознания, но пуль и срердцебиение ощущается, то перевернуть его в безопасное боковое положение во избежании захлебывании рвотными массами. Далее производить срдечно-легочную реанимацию.</w:t>
            </w:r>
          </w:p>
          <w:p w14:paraId="2E97F984">
            <w:pPr>
              <w:widowControl w:val="0"/>
              <w:spacing w:after="0" w:line="240" w:lineRule="auto"/>
              <w:jc w:val="both"/>
              <w:rPr>
                <w:rFonts w:eastAsia="MS Mincho"/>
                <w:lang w:val="ru-RU" w:eastAsia="ru-RU"/>
              </w:rPr>
            </w:pPr>
          </w:p>
        </w:tc>
      </w:tr>
    </w:tbl>
    <w:p w14:paraId="4AF0CE4E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42A4B6D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405BD921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52FE5AB0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0F3A71E2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0E805D3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8732029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7A50620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1080383C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4CC4C1F7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08860EC7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b/>
          <w:lang w:val="ru-RU"/>
        </w:rPr>
      </w:pPr>
    </w:p>
    <w:p w14:paraId="2670F7F3">
      <w:pPr>
        <w:widowControl w:val="0"/>
        <w:spacing w:after="0" w:line="240" w:lineRule="auto"/>
        <w:ind w:right="101"/>
        <w:jc w:val="center"/>
        <w:textAlignment w:val="baseline"/>
        <w:rPr>
          <w:rFonts w:eastAsia="Times New Roman"/>
          <w:sz w:val="22"/>
          <w:lang w:val="ru-RU"/>
        </w:rPr>
      </w:pPr>
      <w:r>
        <w:rPr>
          <w:rFonts w:eastAsia="Times New Roman"/>
          <w:b/>
          <w:lang w:val="ru-RU"/>
        </w:rPr>
        <w:t>Критерии</w:t>
      </w:r>
      <w:r>
        <w:rPr>
          <w:rFonts w:eastAsia="Times New Roman"/>
          <w:b/>
          <w:spacing w:val="-7"/>
          <w:lang w:val="ru-RU"/>
        </w:rPr>
        <w:t xml:space="preserve"> </w:t>
      </w:r>
      <w:r>
        <w:rPr>
          <w:rFonts w:eastAsia="Times New Roman"/>
          <w:b/>
          <w:lang w:val="ru-RU"/>
        </w:rPr>
        <w:t>и</w:t>
      </w:r>
      <w:r>
        <w:rPr>
          <w:rFonts w:eastAsia="Times New Roman"/>
          <w:b/>
          <w:spacing w:val="-5"/>
          <w:lang w:val="ru-RU"/>
        </w:rPr>
        <w:t xml:space="preserve"> </w:t>
      </w:r>
      <w:r>
        <w:rPr>
          <w:rFonts w:eastAsia="Times New Roman"/>
          <w:b/>
          <w:lang w:val="ru-RU"/>
        </w:rPr>
        <w:t>шкалы</w:t>
      </w:r>
      <w:r>
        <w:rPr>
          <w:rFonts w:eastAsia="Times New Roman"/>
          <w:b/>
          <w:spacing w:val="-4"/>
          <w:lang w:val="ru-RU"/>
        </w:rPr>
        <w:t xml:space="preserve"> </w:t>
      </w:r>
      <w:r>
        <w:rPr>
          <w:rFonts w:eastAsia="Times New Roman"/>
          <w:b/>
          <w:lang w:val="ru-RU"/>
        </w:rPr>
        <w:t>оценивания</w:t>
      </w:r>
      <w:r>
        <w:rPr>
          <w:rFonts w:eastAsia="Times New Roman"/>
          <w:b/>
          <w:spacing w:val="-5"/>
          <w:lang w:val="ru-RU"/>
        </w:rPr>
        <w:t xml:space="preserve"> </w:t>
      </w:r>
      <w:r>
        <w:rPr>
          <w:rFonts w:eastAsia="Times New Roman"/>
          <w:b/>
          <w:lang w:val="ru-RU"/>
        </w:rPr>
        <w:t>промежуточной</w:t>
      </w:r>
      <w:r>
        <w:rPr>
          <w:rFonts w:eastAsia="Times New Roman"/>
          <w:b/>
          <w:spacing w:val="-5"/>
          <w:lang w:val="ru-RU"/>
        </w:rPr>
        <w:t xml:space="preserve"> </w:t>
      </w:r>
      <w:r>
        <w:rPr>
          <w:rFonts w:eastAsia="Times New Roman"/>
          <w:b/>
          <w:lang w:val="ru-RU"/>
        </w:rPr>
        <w:t>аттестации</w:t>
      </w:r>
      <w:r>
        <w:rPr>
          <w:rFonts w:eastAsia="Times New Roman"/>
          <w:b/>
          <w:spacing w:val="-4"/>
          <w:lang w:val="ru-RU"/>
        </w:rPr>
        <w:t xml:space="preserve"> </w:t>
      </w:r>
      <w:r>
        <w:rPr>
          <w:rFonts w:eastAsia="Times New Roman"/>
          <w:b/>
          <w:spacing w:val="-2"/>
          <w:lang w:val="ru-RU"/>
        </w:rPr>
        <w:t>(зачет)</w:t>
      </w:r>
    </w:p>
    <w:p w14:paraId="28CEDE46">
      <w:pPr>
        <w:widowControl w:val="0"/>
        <w:spacing w:before="13" w:after="0" w:line="240" w:lineRule="auto"/>
        <w:textAlignment w:val="baseline"/>
        <w:rPr>
          <w:rFonts w:eastAsia="Times New Roman"/>
          <w:b/>
          <w:sz w:val="20"/>
          <w:szCs w:val="24"/>
          <w:lang w:val="ru-RU"/>
        </w:rPr>
      </w:pPr>
    </w:p>
    <w:tbl>
      <w:tblPr>
        <w:tblStyle w:val="4"/>
        <w:tblW w:w="14642" w:type="dxa"/>
        <w:tblInd w:w="237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556"/>
        <w:gridCol w:w="7086"/>
      </w:tblGrid>
      <w:tr w14:paraId="2A1CEF6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693" w:hRule="atLeast"/>
        </w:trPr>
        <w:tc>
          <w:tcPr>
            <w:tcW w:w="7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929436">
            <w:pPr>
              <w:widowControl w:val="0"/>
              <w:spacing w:before="83" w:after="0" w:line="240" w:lineRule="auto"/>
              <w:ind w:left="35"/>
              <w:jc w:val="center"/>
              <w:rPr>
                <w:rFonts w:eastAsia="Times New Roman"/>
                <w:sz w:val="22"/>
                <w:lang w:val="ru-RU" w:eastAsia="ru-RU" w:bidi="ru-RU"/>
              </w:rPr>
            </w:pPr>
            <w:r>
              <w:rPr>
                <w:rFonts w:eastAsia="Times New Roman"/>
                <w:spacing w:val="-2"/>
                <w:lang w:val="ru-RU" w:eastAsia="ru-RU" w:bidi="ru-RU"/>
              </w:rPr>
              <w:t>Зачтено</w:t>
            </w:r>
          </w:p>
        </w:tc>
        <w:tc>
          <w:tcPr>
            <w:tcW w:w="7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C8F3BD">
            <w:pPr>
              <w:widowControl w:val="0"/>
              <w:spacing w:before="83" w:after="0" w:line="240" w:lineRule="auto"/>
              <w:ind w:left="30"/>
              <w:jc w:val="center"/>
              <w:rPr>
                <w:rFonts w:eastAsia="Times New Roman"/>
                <w:sz w:val="22"/>
                <w:lang w:val="ru-RU" w:eastAsia="ru-RU" w:bidi="ru-RU"/>
              </w:rPr>
            </w:pPr>
            <w:r>
              <w:rPr>
                <w:rFonts w:eastAsia="Times New Roman"/>
                <w:spacing w:val="-2"/>
                <w:lang w:val="ru-RU" w:eastAsia="ru-RU" w:bidi="ru-RU"/>
              </w:rPr>
              <w:t>Незачтено</w:t>
            </w:r>
          </w:p>
        </w:tc>
      </w:tr>
      <w:tr w14:paraId="3048898A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338" w:hRule="atLeast"/>
        </w:trPr>
        <w:tc>
          <w:tcPr>
            <w:tcW w:w="7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FCE581">
            <w:pPr>
              <w:widowControl w:val="0"/>
              <w:spacing w:after="0" w:line="240" w:lineRule="auto"/>
              <w:ind w:left="35" w:firstLine="24"/>
              <w:jc w:val="both"/>
              <w:rPr>
                <w:rFonts w:eastAsia="Times New Roman"/>
                <w:sz w:val="22"/>
                <w:lang w:val="ru-RU" w:eastAsia="ru-RU" w:bidi="ru-RU"/>
              </w:rPr>
            </w:pPr>
            <w:r>
              <w:rPr>
                <w:rFonts w:eastAsia="Times New Roman"/>
                <w:lang w:val="ru-RU" w:eastAsia="ru-RU" w:bidi="ru-RU"/>
              </w:rPr>
              <w:t>1. Выставляется при условии, если студент в процессе обучения показывает хорошие знания учебного материала, выполнил все задания для подготовки к опросу, подготовил доклад по тематике практического занятия. При этом студент логично и последовательно излагает материал</w:t>
            </w:r>
            <w:r>
              <w:rPr>
                <w:rFonts w:eastAsia="Times New Roman"/>
                <w:spacing w:val="-8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темы,</w:t>
            </w:r>
            <w:r>
              <w:rPr>
                <w:rFonts w:eastAsia="Times New Roman"/>
                <w:spacing w:val="-8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раскрывает</w:t>
            </w:r>
            <w:r>
              <w:rPr>
                <w:rFonts w:eastAsia="Times New Roman"/>
                <w:spacing w:val="-8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смысл</w:t>
            </w:r>
            <w:r>
              <w:rPr>
                <w:rFonts w:eastAsia="Times New Roman"/>
                <w:spacing w:val="-8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вопроса,</w:t>
            </w:r>
            <w:r>
              <w:rPr>
                <w:rFonts w:eastAsia="Times New Roman"/>
                <w:spacing w:val="-8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дает удовлетворительные</w:t>
            </w:r>
            <w:r>
              <w:rPr>
                <w:rFonts w:eastAsia="Times New Roman"/>
                <w:spacing w:val="-6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ответы</w:t>
            </w:r>
            <w:r>
              <w:rPr>
                <w:rFonts w:eastAsia="Times New Roman"/>
                <w:spacing w:val="-4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на</w:t>
            </w:r>
            <w:r>
              <w:rPr>
                <w:rFonts w:eastAsia="Times New Roman"/>
                <w:spacing w:val="-4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spacing w:val="-2"/>
                <w:lang w:val="ru-RU" w:eastAsia="ru-RU" w:bidi="ru-RU"/>
              </w:rPr>
              <w:t>дополнительные</w:t>
            </w:r>
          </w:p>
          <w:p w14:paraId="22266803">
            <w:pPr>
              <w:widowControl w:val="0"/>
              <w:spacing w:after="0" w:line="264" w:lineRule="exact"/>
              <w:ind w:left="35"/>
              <w:jc w:val="both"/>
              <w:rPr>
                <w:rFonts w:eastAsia="Times New Roman"/>
                <w:sz w:val="22"/>
                <w:lang w:val="ru-RU" w:eastAsia="ru-RU" w:bidi="ru-RU"/>
              </w:rPr>
            </w:pPr>
            <w:r>
              <w:rPr>
                <w:rFonts w:eastAsia="Times New Roman"/>
                <w:spacing w:val="-2"/>
                <w:lang w:val="ru-RU" w:eastAsia="ru-RU" w:bidi="ru-RU"/>
              </w:rPr>
              <w:t>вопросы</w:t>
            </w:r>
          </w:p>
        </w:tc>
        <w:tc>
          <w:tcPr>
            <w:tcW w:w="7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706103">
            <w:pPr>
              <w:widowControl w:val="0"/>
              <w:spacing w:after="0" w:line="240" w:lineRule="auto"/>
              <w:ind w:left="33" w:right="27" w:firstLine="24"/>
              <w:jc w:val="both"/>
              <w:rPr>
                <w:rFonts w:eastAsia="Times New Roman"/>
                <w:sz w:val="22"/>
                <w:lang w:val="ru-RU" w:eastAsia="ru-RU" w:bidi="ru-RU"/>
              </w:rPr>
            </w:pPr>
            <w:r>
              <w:rPr>
                <w:rFonts w:eastAsia="Times New Roman"/>
                <w:lang w:val="ru-RU" w:eastAsia="ru-RU" w:bidi="ru-RU"/>
              </w:rPr>
              <w:t>1. Выставляется при условии, если студент обладает отрывочными знаниями, затрудняется в умении</w:t>
            </w:r>
            <w:r>
              <w:rPr>
                <w:rFonts w:eastAsia="Times New Roman"/>
                <w:spacing w:val="40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использовать основные</w:t>
            </w:r>
            <w:r>
              <w:rPr>
                <w:rFonts w:eastAsia="Times New Roman"/>
                <w:spacing w:val="-6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категории,</w:t>
            </w:r>
            <w:r>
              <w:rPr>
                <w:rFonts w:eastAsia="Times New Roman"/>
                <w:spacing w:val="-4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не</w:t>
            </w:r>
            <w:r>
              <w:rPr>
                <w:rFonts w:eastAsia="Times New Roman"/>
                <w:spacing w:val="-7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выполнил</w:t>
            </w:r>
            <w:r>
              <w:rPr>
                <w:rFonts w:eastAsia="Times New Roman"/>
                <w:spacing w:val="-7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задания</w:t>
            </w:r>
            <w:r>
              <w:rPr>
                <w:rFonts w:eastAsia="Times New Roman"/>
                <w:spacing w:val="-4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для подготовки</w:t>
            </w:r>
            <w:r>
              <w:rPr>
                <w:rFonts w:eastAsia="Times New Roman"/>
                <w:spacing w:val="-6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к</w:t>
            </w:r>
            <w:r>
              <w:rPr>
                <w:rFonts w:eastAsia="Times New Roman"/>
                <w:spacing w:val="-6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опросу,</w:t>
            </w:r>
            <w:r>
              <w:rPr>
                <w:rFonts w:eastAsia="Times New Roman"/>
                <w:spacing w:val="-6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не</w:t>
            </w:r>
            <w:r>
              <w:rPr>
                <w:rFonts w:eastAsia="Times New Roman"/>
                <w:spacing w:val="-7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подготовил</w:t>
            </w:r>
            <w:r>
              <w:rPr>
                <w:rFonts w:eastAsia="Times New Roman"/>
                <w:spacing w:val="-6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доклад</w:t>
            </w:r>
            <w:r>
              <w:rPr>
                <w:rFonts w:eastAsia="Times New Roman"/>
                <w:spacing w:val="-9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по тематике практического занятия, дает неполные ответы на вопросы из основной литературы, рекомендованной к курсу</w:t>
            </w:r>
          </w:p>
        </w:tc>
      </w:tr>
      <w:tr w14:paraId="3DB039F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30" w:hRule="atLeast"/>
        </w:trPr>
        <w:tc>
          <w:tcPr>
            <w:tcW w:w="7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137D73">
            <w:pPr>
              <w:widowControl w:val="0"/>
              <w:spacing w:after="0" w:line="270" w:lineRule="exact"/>
              <w:ind w:left="59"/>
              <w:rPr>
                <w:rFonts w:eastAsia="Times New Roman"/>
                <w:sz w:val="22"/>
                <w:lang w:val="ru-RU" w:eastAsia="ru-RU" w:bidi="ru-RU"/>
              </w:rPr>
            </w:pPr>
            <w:r>
              <w:rPr>
                <w:rFonts w:eastAsia="Times New Roman"/>
                <w:spacing w:val="-2"/>
                <w:lang w:val="ru-RU" w:eastAsia="ru-RU" w:bidi="ru-RU"/>
              </w:rPr>
              <w:t>Повышенный/пороговый</w:t>
            </w:r>
          </w:p>
        </w:tc>
        <w:tc>
          <w:tcPr>
            <w:tcW w:w="7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C0F08B">
            <w:pPr>
              <w:widowControl w:val="0"/>
              <w:spacing w:after="0" w:line="270" w:lineRule="exact"/>
              <w:ind w:left="57"/>
              <w:rPr>
                <w:rFonts w:eastAsia="Times New Roman"/>
                <w:sz w:val="22"/>
                <w:lang w:val="ru-RU" w:eastAsia="ru-RU" w:bidi="ru-RU"/>
              </w:rPr>
            </w:pPr>
            <w:r>
              <w:rPr>
                <w:rFonts w:eastAsia="Times New Roman"/>
                <w:lang w:val="ru-RU" w:eastAsia="ru-RU" w:bidi="ru-RU"/>
              </w:rPr>
              <w:t>Компетенции</w:t>
            </w:r>
            <w:r>
              <w:rPr>
                <w:rFonts w:eastAsia="Times New Roman"/>
                <w:spacing w:val="-4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lang w:val="ru-RU" w:eastAsia="ru-RU" w:bidi="ru-RU"/>
              </w:rPr>
              <w:t>не</w:t>
            </w:r>
            <w:r>
              <w:rPr>
                <w:rFonts w:eastAsia="Times New Roman"/>
                <w:spacing w:val="-3"/>
                <w:lang w:val="ru-RU" w:eastAsia="ru-RU" w:bidi="ru-RU"/>
              </w:rPr>
              <w:t xml:space="preserve"> </w:t>
            </w:r>
            <w:r>
              <w:rPr>
                <w:rFonts w:eastAsia="Times New Roman"/>
                <w:spacing w:val="-2"/>
                <w:lang w:val="ru-RU" w:eastAsia="ru-RU" w:bidi="ru-RU"/>
              </w:rPr>
              <w:t>сформированы</w:t>
            </w:r>
          </w:p>
        </w:tc>
      </w:tr>
    </w:tbl>
    <w:p w14:paraId="5AB63C26">
      <w:pPr>
        <w:spacing w:after="0"/>
        <w:rPr>
          <w:rFonts w:eastAsia="Times New Roman"/>
          <w:b/>
          <w:szCs w:val="24"/>
          <w:lang w:val="ru-RU"/>
        </w:rPr>
      </w:pPr>
    </w:p>
    <w:p w14:paraId="7C9470B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>
      <w:pgSz w:w="16838" w:h="11906" w:orient="landscape"/>
      <w:pgMar w:top="284" w:right="1134" w:bottom="851" w:left="1134" w:header="0" w:footer="0" w:gutter="0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PT Astra Serif">
    <w:panose1 w:val="020A0603040505020204"/>
    <w:charset w:val="CC"/>
    <w:family w:val="roman"/>
    <w:pitch w:val="default"/>
    <w:sig w:usb0="A00002EF" w:usb1="5000204B" w:usb2="00000020" w:usb3="00000000" w:csb0="20000097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Noto Sans Devanagari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5724C"/>
    <w:multiLevelType w:val="multilevel"/>
    <w:tmpl w:val="0045724C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188964F0"/>
    <w:multiLevelType w:val="multilevel"/>
    <w:tmpl w:val="188964F0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color w:val="000000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192270B9"/>
    <w:multiLevelType w:val="multilevel"/>
    <w:tmpl w:val="192270B9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color w:val="000000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1F437448"/>
    <w:multiLevelType w:val="multilevel"/>
    <w:tmpl w:val="1F437448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>
    <w:nsid w:val="2B0770C2"/>
    <w:multiLevelType w:val="multilevel"/>
    <w:tmpl w:val="2B0770C2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>
    <w:nsid w:val="2DDC7BAE"/>
    <w:multiLevelType w:val="multilevel"/>
    <w:tmpl w:val="2DDC7BAE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>
    <w:nsid w:val="4089147F"/>
    <w:multiLevelType w:val="multilevel"/>
    <w:tmpl w:val="4089147F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7">
    <w:nsid w:val="4CCB4E7E"/>
    <w:multiLevelType w:val="multilevel"/>
    <w:tmpl w:val="4CCB4E7E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8">
    <w:nsid w:val="56D578CC"/>
    <w:multiLevelType w:val="multilevel"/>
    <w:tmpl w:val="56D578CC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9">
    <w:nsid w:val="65B3548D"/>
    <w:multiLevelType w:val="multilevel"/>
    <w:tmpl w:val="65B3548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0">
    <w:nsid w:val="7B386A5C"/>
    <w:multiLevelType w:val="multilevel"/>
    <w:tmpl w:val="7B386A5C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1">
    <w:nsid w:val="7EE31A35"/>
    <w:multiLevelType w:val="multilevel"/>
    <w:tmpl w:val="7EE31A35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"/>
  </w:num>
  <w:num w:numId="5">
    <w:abstractNumId w:val="5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66E"/>
    <w:rsid w:val="00123EAC"/>
    <w:rsid w:val="0068766E"/>
    <w:rsid w:val="009E354B"/>
    <w:rsid w:val="793C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Times New Roman" w:hAnsi="Times New Roman" w:cs="Times New Roman" w:eastAsiaTheme="minorEastAsia"/>
      <w:sz w:val="24"/>
      <w:szCs w:val="22"/>
      <w:lang w:val="en-US" w:eastAsia="en-US" w:bidi="ar-SA"/>
    </w:rPr>
  </w:style>
  <w:style w:type="paragraph" w:styleId="2">
    <w:name w:val="heading 1"/>
    <w:basedOn w:val="1"/>
    <w:qFormat/>
    <w:uiPriority w:val="9"/>
    <w:pPr>
      <w:spacing w:beforeAutospacing="1" w:afterAutospacing="1" w:line="240" w:lineRule="auto"/>
      <w:outlineLvl w:val="0"/>
    </w:pPr>
    <w:rPr>
      <w:rFonts w:eastAsia="Times New Roman"/>
      <w:b/>
      <w:bCs/>
      <w:kern w:val="2"/>
      <w:sz w:val="48"/>
      <w:szCs w:val="48"/>
      <w:lang w:val="ru-RU"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0"/>
    <w:rPr>
      <w:color w:val="000080"/>
      <w:u w:val="single"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7">
    <w:name w:val="Body Text"/>
    <w:basedOn w:val="1"/>
    <w:qFormat/>
    <w:uiPriority w:val="0"/>
    <w:pPr>
      <w:spacing w:after="140"/>
    </w:pPr>
  </w:style>
  <w:style w:type="paragraph" w:styleId="8">
    <w:name w:val="index heading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9">
    <w:name w:val="Title"/>
    <w:basedOn w:val="1"/>
    <w:next w:val="7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0">
    <w:name w:val="List"/>
    <w:basedOn w:val="7"/>
    <w:qFormat/>
    <w:uiPriority w:val="0"/>
    <w:rPr>
      <w:rFonts w:ascii="PT Astra Serif" w:hAnsi="PT Astra Serif" w:cs="Noto Sans Devanagari"/>
    </w:rPr>
  </w:style>
  <w:style w:type="table" w:styleId="11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c1"/>
    <w:basedOn w:val="3"/>
    <w:qFormat/>
    <w:uiPriority w:val="0"/>
  </w:style>
  <w:style w:type="character" w:customStyle="1" w:styleId="13">
    <w:name w:val="c2"/>
    <w:basedOn w:val="3"/>
    <w:qFormat/>
    <w:uiPriority w:val="0"/>
  </w:style>
  <w:style w:type="character" w:customStyle="1" w:styleId="14">
    <w:name w:val="Заголовок 1 Знак"/>
    <w:basedOn w:val="3"/>
    <w:qFormat/>
    <w:uiPriority w:val="9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styleId="16">
    <w:name w:val="No Spacing"/>
    <w:qFormat/>
    <w:uiPriority w:val="1"/>
    <w:pPr>
      <w:suppressAutoHyphens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7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18">
    <w:name w:val="Заголовок таблицы"/>
    <w:basedOn w:val="17"/>
    <w:qFormat/>
    <w:uiPriority w:val="0"/>
    <w:pPr>
      <w:jc w:val="center"/>
    </w:pPr>
    <w:rPr>
      <w:b/>
      <w:bCs/>
    </w:rPr>
  </w:style>
  <w:style w:type="table" w:customStyle="1" w:styleId="19">
    <w:name w:val="Заголовок 1 Знак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Самарский государственный экономический университет</Company>
  <Pages>14</Pages>
  <Words>4704</Words>
  <Characters>26815</Characters>
  <Lines>223</Lines>
  <Paragraphs>62</Paragraphs>
  <TotalTime>3</TotalTime>
  <ScaleCrop>false</ScaleCrop>
  <LinksUpToDate>false</LinksUpToDate>
  <CharactersWithSpaces>31457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2024-09-17T05:28:00Z</dcterms:created>
  <dc:creator>Русакова Екатерина Викторовна</dc:creator>
  <cp:lastModifiedBy>RusakovaE.V</cp:lastModifiedBy>
  <dcterms:modified xsi:type="dcterms:W3CDTF">2024-10-30T12:00:59Z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21105E4C83DE4F7AA4CA51FF2BBEF553_12</vt:lpwstr>
  </property>
</Properties>
</file>