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22" w:rsidRDefault="00A40822" w:rsidP="007F59D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В пользу истца</w:t>
      </w:r>
    </w:p>
    <w:p w:rsidR="00A40822" w:rsidRDefault="00A40822" w:rsidP="00A40822">
      <w:pPr>
        <w:rPr>
          <w:b/>
          <w:color w:val="000000" w:themeColor="text1"/>
        </w:rPr>
      </w:pPr>
      <w:r w:rsidRPr="00A40822">
        <w:rPr>
          <w:b/>
          <w:color w:val="000000" w:themeColor="text1"/>
        </w:rPr>
        <w:t>Решение от 27 ноября 2</w:t>
      </w:r>
      <w:r w:rsidRPr="00A40822">
        <w:rPr>
          <w:b/>
          <w:color w:val="000000" w:themeColor="text1"/>
        </w:rPr>
        <w:t>019 г. по делу № А45-35020/2019</w:t>
      </w:r>
      <w:r w:rsidRPr="00A40822">
        <w:rPr>
          <w:b/>
          <w:color w:val="000000" w:themeColor="text1"/>
        </w:rPr>
        <w:br/>
      </w:r>
      <w:r w:rsidRPr="00A40822">
        <w:rPr>
          <w:b/>
          <w:color w:val="000000" w:themeColor="text1"/>
        </w:rPr>
        <w:t>Арбитражный суд Новосибирской области (АС Новосибирской области)</w:t>
      </w:r>
    </w:p>
    <w:p w:rsidR="00A40822" w:rsidRPr="00A40822" w:rsidRDefault="00A40822" w:rsidP="00A408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 С Т А Н О В И Л:</w:t>
      </w:r>
    </w:p>
    <w:p w:rsidR="00A40822" w:rsidRPr="00A40822" w:rsidRDefault="00A40822" w:rsidP="00A40822">
      <w:pPr>
        <w:rPr>
          <w:color w:val="000000" w:themeColor="text1"/>
        </w:rPr>
      </w:pPr>
      <w:r>
        <w:rPr>
          <w:color w:val="000000" w:themeColor="text1"/>
        </w:rPr>
        <w:t>О</w:t>
      </w:r>
      <w:r w:rsidRPr="00A40822">
        <w:rPr>
          <w:color w:val="000000" w:themeColor="text1"/>
        </w:rPr>
        <w:t xml:space="preserve">бщество с ограниченной ответственностью </w:t>
      </w:r>
      <w:r w:rsidRPr="00A40822">
        <w:rPr>
          <w:b/>
          <w:color w:val="000000" w:themeColor="text1"/>
        </w:rPr>
        <w:t>«Управляющая компания «</w:t>
      </w:r>
      <w:proofErr w:type="spellStart"/>
      <w:r w:rsidRPr="00A40822">
        <w:rPr>
          <w:b/>
          <w:color w:val="000000" w:themeColor="text1"/>
        </w:rPr>
        <w:t>Фуд</w:t>
      </w:r>
      <w:proofErr w:type="spellEnd"/>
      <w:r w:rsidRPr="00A40822">
        <w:rPr>
          <w:b/>
          <w:color w:val="000000" w:themeColor="text1"/>
        </w:rPr>
        <w:t>-Мастер» (далее – ООО «УК «</w:t>
      </w:r>
      <w:proofErr w:type="spellStart"/>
      <w:r w:rsidRPr="00A40822">
        <w:rPr>
          <w:b/>
          <w:color w:val="000000" w:themeColor="text1"/>
        </w:rPr>
        <w:t>Фуд</w:t>
      </w:r>
      <w:proofErr w:type="spellEnd"/>
      <w:r w:rsidRPr="00A40822">
        <w:rPr>
          <w:b/>
          <w:color w:val="000000" w:themeColor="text1"/>
        </w:rPr>
        <w:t xml:space="preserve">-Мастер», истец) </w:t>
      </w:r>
      <w:r w:rsidRPr="00A40822">
        <w:rPr>
          <w:color w:val="000000" w:themeColor="text1"/>
        </w:rPr>
        <w:t xml:space="preserve">обратилось в арбитражный суд к обществу с ограниченной ответственностью </w:t>
      </w:r>
      <w:r w:rsidRPr="00A40822">
        <w:rPr>
          <w:b/>
          <w:color w:val="000000" w:themeColor="text1"/>
        </w:rPr>
        <w:t>«Веста» (далее – ООО «Веста», ответчик)</w:t>
      </w:r>
      <w:r w:rsidRPr="00A40822">
        <w:rPr>
          <w:color w:val="000000" w:themeColor="text1"/>
        </w:rPr>
        <w:t xml:space="preserve"> с иском о взыскании 663 250 рублей 92 копеек задолженности (роялти) за июль, август и сентябрь 2018 </w:t>
      </w:r>
      <w:r w:rsidRPr="00A40822">
        <w:rPr>
          <w:b/>
          <w:color w:val="000000" w:themeColor="text1"/>
        </w:rPr>
        <w:t>года по договору коммерческой концессии №22 от 01.02.2018.</w:t>
      </w:r>
    </w:p>
    <w:p w:rsidR="00A40822" w:rsidRPr="00A40822" w:rsidRDefault="00A40822" w:rsidP="00A40822">
      <w:pPr>
        <w:rPr>
          <w:color w:val="000000" w:themeColor="text1"/>
        </w:rPr>
      </w:pPr>
      <w:r w:rsidRPr="00A40822">
        <w:rPr>
          <w:color w:val="000000" w:themeColor="text1"/>
        </w:rPr>
        <w:t>Как следует из материалов дела, ООО «УК «</w:t>
      </w:r>
      <w:proofErr w:type="spellStart"/>
      <w:r w:rsidRPr="00A40822">
        <w:rPr>
          <w:color w:val="000000" w:themeColor="text1"/>
        </w:rPr>
        <w:t>Фуд</w:t>
      </w:r>
      <w:proofErr w:type="spellEnd"/>
      <w:r w:rsidRPr="00A40822">
        <w:rPr>
          <w:color w:val="000000" w:themeColor="text1"/>
        </w:rPr>
        <w:t xml:space="preserve">-Мастер» является правообладателем товарного знака №601462, что подтверждено свидетельством, выданным Федеральной службой по </w:t>
      </w:r>
      <w:r>
        <w:rPr>
          <w:color w:val="000000" w:themeColor="text1"/>
        </w:rPr>
        <w:t xml:space="preserve">интеллектуальной собственности. </w:t>
      </w:r>
      <w:r w:rsidRPr="00A40822">
        <w:rPr>
          <w:color w:val="000000" w:themeColor="text1"/>
        </w:rPr>
        <w:t>Между ООО «УК «</w:t>
      </w:r>
      <w:proofErr w:type="spellStart"/>
      <w:r w:rsidRPr="00A40822">
        <w:rPr>
          <w:color w:val="000000" w:themeColor="text1"/>
        </w:rPr>
        <w:t>Фуд</w:t>
      </w:r>
      <w:proofErr w:type="spellEnd"/>
      <w:r w:rsidRPr="00A40822">
        <w:rPr>
          <w:color w:val="000000" w:themeColor="text1"/>
        </w:rPr>
        <w:t xml:space="preserve">-Мастер» (правообладателем) и ООО «Веста» (пользователем) 01.02.2018 заключен договор коммерческой концессии №22, передача прав по которому зарегистрирована в Роспатенте 24.01.2019 </w:t>
      </w:r>
      <w:r>
        <w:rPr>
          <w:color w:val="000000" w:themeColor="text1"/>
        </w:rPr>
        <w:t>РД0283900.</w:t>
      </w:r>
    </w:p>
    <w:p w:rsidR="00A40822" w:rsidRPr="00A40822" w:rsidRDefault="00A40822" w:rsidP="00A40822">
      <w:pPr>
        <w:rPr>
          <w:color w:val="000000" w:themeColor="text1"/>
        </w:rPr>
      </w:pPr>
      <w:r w:rsidRPr="00A40822">
        <w:rPr>
          <w:color w:val="000000" w:themeColor="text1"/>
        </w:rPr>
        <w:t>По состоянию на дату подачи искового заявления у ответчика имелась задолженность по оплате роялти за июль, августа и сентябрь 2018 года в сумме 663 250 рублей 92 копеек за использование комплекса исключ</w:t>
      </w:r>
      <w:r>
        <w:rPr>
          <w:color w:val="000000" w:themeColor="text1"/>
        </w:rPr>
        <w:t>ительных прав в кафе «</w:t>
      </w:r>
      <w:proofErr w:type="spellStart"/>
      <w:r>
        <w:rPr>
          <w:color w:val="000000" w:themeColor="text1"/>
        </w:rPr>
        <w:t>Рыба.Рис</w:t>
      </w:r>
      <w:proofErr w:type="spellEnd"/>
      <w:r>
        <w:rPr>
          <w:color w:val="000000" w:themeColor="text1"/>
        </w:rPr>
        <w:t xml:space="preserve">». </w:t>
      </w:r>
      <w:r w:rsidRPr="00A40822">
        <w:rPr>
          <w:color w:val="000000" w:themeColor="text1"/>
        </w:rPr>
        <w:t>Наличие задолженности подтверждено актом №272 от 30.09.20187 и актом сверки взаимных расчетов за период с 01.07.2018 по 23.09.2018, подписанными</w:t>
      </w:r>
      <w:r>
        <w:rPr>
          <w:color w:val="000000" w:themeColor="text1"/>
        </w:rPr>
        <w:t xml:space="preserve"> представителями обеих сторон.</w:t>
      </w:r>
    </w:p>
    <w:p w:rsidR="00A40822" w:rsidRPr="00A40822" w:rsidRDefault="00A40822" w:rsidP="00A40822">
      <w:pPr>
        <w:rPr>
          <w:color w:val="000000" w:themeColor="text1"/>
        </w:rPr>
      </w:pPr>
      <w:r w:rsidRPr="00A40822">
        <w:rPr>
          <w:color w:val="000000" w:themeColor="text1"/>
        </w:rPr>
        <w:t>Согласно статье 1030 Гражданского кодекса Российской Федерации вознаграждение по договору коммерческой концессии может выплачиваться пользователем правообладателю 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</w:t>
      </w:r>
      <w:r w:rsidR="00F12CB6">
        <w:rPr>
          <w:color w:val="000000" w:themeColor="text1"/>
        </w:rPr>
        <w:t>рме, предусмотренной договором.</w:t>
      </w:r>
    </w:p>
    <w:p w:rsidR="00A40822" w:rsidRPr="00A40822" w:rsidRDefault="00A40822" w:rsidP="00A40822">
      <w:pPr>
        <w:rPr>
          <w:color w:val="000000" w:themeColor="text1"/>
        </w:rPr>
      </w:pPr>
      <w:r w:rsidRPr="00A40822">
        <w:rPr>
          <w:color w:val="000000" w:themeColor="text1"/>
        </w:rPr>
        <w:t>Материалами дела подтверждается наличие задолженности ООО «Веста» перед истцом о наличии задолженности по договору коммерческой концессии в сумме 663 250 рублей 92 копеек.</w:t>
      </w:r>
    </w:p>
    <w:p w:rsidR="00A40822" w:rsidRPr="00A40822" w:rsidRDefault="00A40822" w:rsidP="00A40822">
      <w:pPr>
        <w:rPr>
          <w:color w:val="000000" w:themeColor="text1"/>
        </w:rPr>
      </w:pPr>
    </w:p>
    <w:p w:rsidR="00A40822" w:rsidRPr="00F12CB6" w:rsidRDefault="00A40822" w:rsidP="00F12CB6">
      <w:pPr>
        <w:jc w:val="center"/>
        <w:rPr>
          <w:b/>
          <w:color w:val="000000" w:themeColor="text1"/>
        </w:rPr>
      </w:pPr>
      <w:r w:rsidRPr="00F12CB6">
        <w:rPr>
          <w:b/>
          <w:color w:val="000000" w:themeColor="text1"/>
        </w:rPr>
        <w:t>Р Е Ш И Л:</w:t>
      </w:r>
    </w:p>
    <w:p w:rsidR="00A40822" w:rsidRPr="00A40822" w:rsidRDefault="00A40822" w:rsidP="00A40822">
      <w:pPr>
        <w:rPr>
          <w:color w:val="000000" w:themeColor="text1"/>
        </w:rPr>
      </w:pPr>
    </w:p>
    <w:p w:rsidR="00A40822" w:rsidRPr="00A40822" w:rsidRDefault="00F12CB6" w:rsidP="00A40822">
      <w:pPr>
        <w:rPr>
          <w:color w:val="000000" w:themeColor="text1"/>
        </w:rPr>
      </w:pPr>
      <w:r>
        <w:rPr>
          <w:color w:val="000000" w:themeColor="text1"/>
        </w:rPr>
        <w:t>Исковые требования</w:t>
      </w:r>
      <w:r w:rsidRPr="00F12CB6">
        <w:rPr>
          <w:b/>
          <w:color w:val="000000" w:themeColor="text1"/>
        </w:rPr>
        <w:t xml:space="preserve"> </w:t>
      </w:r>
      <w:r w:rsidRPr="00F12CB6">
        <w:rPr>
          <w:color w:val="000000" w:themeColor="text1"/>
        </w:rPr>
        <w:t>ООО «УК «</w:t>
      </w:r>
      <w:proofErr w:type="spellStart"/>
      <w:r w:rsidRPr="00F12CB6">
        <w:rPr>
          <w:color w:val="000000" w:themeColor="text1"/>
        </w:rPr>
        <w:t>Фуд</w:t>
      </w:r>
      <w:proofErr w:type="spellEnd"/>
      <w:r w:rsidRPr="00F12CB6">
        <w:rPr>
          <w:color w:val="000000" w:themeColor="text1"/>
        </w:rPr>
        <w:t>-Мастер»</w:t>
      </w:r>
      <w:r>
        <w:rPr>
          <w:color w:val="000000" w:themeColor="text1"/>
        </w:rPr>
        <w:t xml:space="preserve"> - удовлетворить. В</w:t>
      </w:r>
      <w:r w:rsidR="00A40822" w:rsidRPr="00A40822">
        <w:rPr>
          <w:color w:val="000000" w:themeColor="text1"/>
        </w:rPr>
        <w:t>зыскать с общества с ограниченной ответственностью «Веста» в пользу общества с ограниченной ответственностью «Управляющая компания «</w:t>
      </w:r>
      <w:proofErr w:type="spellStart"/>
      <w:r w:rsidR="00A40822" w:rsidRPr="00A40822">
        <w:rPr>
          <w:color w:val="000000" w:themeColor="text1"/>
        </w:rPr>
        <w:t>Фуд</w:t>
      </w:r>
      <w:proofErr w:type="spellEnd"/>
      <w:r w:rsidR="00A40822" w:rsidRPr="00A40822">
        <w:rPr>
          <w:color w:val="000000" w:themeColor="text1"/>
        </w:rPr>
        <w:t>-Мастер» 663 250 рублей 92 копейки задолженность (роялти) по договору коммерческой концессии, 16 265 рублей судебных расходов по оплате государственной пошлины.</w:t>
      </w:r>
    </w:p>
    <w:p w:rsidR="00A40822" w:rsidRPr="00A40822" w:rsidRDefault="00A40822" w:rsidP="007F59DD">
      <w:pPr>
        <w:rPr>
          <w:color w:val="000000" w:themeColor="text1"/>
          <w:u w:val="single"/>
        </w:rPr>
      </w:pPr>
    </w:p>
    <w:p w:rsidR="00A40822" w:rsidRPr="00A40822" w:rsidRDefault="00A40822" w:rsidP="007F59DD">
      <w:pPr>
        <w:rPr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A40822" w:rsidRDefault="00A40822" w:rsidP="007F59DD">
      <w:pPr>
        <w:rPr>
          <w:b/>
          <w:color w:val="000000" w:themeColor="text1"/>
          <w:u w:val="single"/>
        </w:rPr>
      </w:pPr>
    </w:p>
    <w:p w:rsidR="007F59DD" w:rsidRPr="004D6860" w:rsidRDefault="007F59DD" w:rsidP="007F59DD">
      <w:pPr>
        <w:rPr>
          <w:b/>
          <w:color w:val="000000" w:themeColor="text1"/>
          <w:u w:val="single"/>
        </w:rPr>
      </w:pPr>
      <w:r w:rsidRPr="004D6860">
        <w:rPr>
          <w:b/>
          <w:color w:val="000000" w:themeColor="text1"/>
          <w:u w:val="single"/>
        </w:rPr>
        <w:lastRenderedPageBreak/>
        <w:t>В пользу ответчика</w:t>
      </w:r>
    </w:p>
    <w:p w:rsidR="007F59DD" w:rsidRDefault="007F59DD" w:rsidP="007F59DD">
      <w:pPr>
        <w:rPr>
          <w:b/>
        </w:rPr>
      </w:pPr>
      <w:r w:rsidRPr="007F59DD">
        <w:rPr>
          <w:b/>
        </w:rPr>
        <w:t>Решение от 28 ноября 2019 г. по делу № А56-101353/2019</w:t>
      </w:r>
      <w:r>
        <w:rPr>
          <w:b/>
        </w:rPr>
        <w:br/>
      </w:r>
      <w:r w:rsidRPr="007F59DD">
        <w:rPr>
          <w:b/>
        </w:rPr>
        <w:t>Арбитражный суд Санкт-Петербурга и Ленинградской</w:t>
      </w:r>
      <w:bookmarkStart w:id="0" w:name="_GoBack"/>
      <w:bookmarkEnd w:id="0"/>
      <w:r w:rsidRPr="007F59DD">
        <w:rPr>
          <w:b/>
        </w:rPr>
        <w:t xml:space="preserve"> области (АС Санкт-Петербурга и Ленинградской области)</w:t>
      </w:r>
    </w:p>
    <w:p w:rsidR="00DC719B" w:rsidRDefault="00DC719B" w:rsidP="00DC719B">
      <w:pPr>
        <w:jc w:val="center"/>
        <w:rPr>
          <w:b/>
        </w:rPr>
      </w:pPr>
      <w:r w:rsidRPr="00DC719B">
        <w:rPr>
          <w:b/>
        </w:rPr>
        <w:t>У С Т А Н О В И Л:</w:t>
      </w:r>
    </w:p>
    <w:p w:rsidR="007F59DD" w:rsidRDefault="007F59DD" w:rsidP="007F59DD">
      <w:r>
        <w:t xml:space="preserve">Индивидуальный </w:t>
      </w:r>
      <w:r w:rsidRPr="004D6860">
        <w:rPr>
          <w:b/>
        </w:rPr>
        <w:t xml:space="preserve">предприниматель </w:t>
      </w:r>
      <w:proofErr w:type="spellStart"/>
      <w:r w:rsidRPr="004D6860">
        <w:rPr>
          <w:b/>
        </w:rPr>
        <w:t>Драгуля</w:t>
      </w:r>
      <w:proofErr w:type="spellEnd"/>
      <w:r w:rsidRPr="004D6860">
        <w:rPr>
          <w:b/>
        </w:rPr>
        <w:t xml:space="preserve"> Олег Петрович (далее – истец)</w:t>
      </w:r>
      <w:r>
        <w:t xml:space="preserve"> обратился в Арбитражный суд города Санкт-Петербурга и Ленинградской области с иском к </w:t>
      </w:r>
      <w:r w:rsidRPr="004D6860">
        <w:rPr>
          <w:b/>
        </w:rPr>
        <w:t>Индивидуальному предпринимателю Тимофееву Кириллу Владиславовичу</w:t>
      </w:r>
      <w:r>
        <w:t xml:space="preserve"> (далее – ответчик) о взыскании 220 000руб. убытков по </w:t>
      </w:r>
      <w:r w:rsidRPr="004D6860">
        <w:rPr>
          <w:b/>
        </w:rPr>
        <w:t xml:space="preserve">договору коммерческой концессии </w:t>
      </w:r>
      <w:r>
        <w:t>№30 от 02.10.2017г.и 27 112руб. 33коп.процентов за по</w:t>
      </w:r>
      <w:r w:rsidR="004D6860">
        <w:t>льзование денежными средствами.</w:t>
      </w:r>
    </w:p>
    <w:p w:rsidR="007F59DD" w:rsidRDefault="007F59DD" w:rsidP="007F59DD">
      <w:r>
        <w:t>На основании заключенного между сторонами договора коммерческой концессии №30 от 02.10.2017г., ответчик, правообладатель по договору, предоставил истцу (пользователю) комплекс исключительных прав, деловую репутацию и коммерческий опыт для последующей реализации в рамках магазина исключительно в пределах территории, вознаграждение, состоящее из ежемесячных платежей в размере 15 000руб., за пользование которым пользователь обязался оплачивать на условиях договора (п</w:t>
      </w:r>
      <w:r w:rsidR="004D6860">
        <w:t>.5.2).</w:t>
      </w:r>
    </w:p>
    <w:p w:rsidR="007F59DD" w:rsidRDefault="007F59DD" w:rsidP="007F59DD">
      <w:r>
        <w:t xml:space="preserve">В соответствии с п.4.1.2 договора, </w:t>
      </w:r>
      <w:r w:rsidRPr="004D6860">
        <w:rPr>
          <w:b/>
        </w:rPr>
        <w:t>ответчик обязался</w:t>
      </w:r>
      <w:r>
        <w:t xml:space="preserve"> обеспечить государственную регистрацию предоставления права использования в предпринимательской деятельности пользователя комплекса и</w:t>
      </w:r>
      <w:r w:rsidR="004D6860">
        <w:t>сключительных прав по договору.</w:t>
      </w:r>
    </w:p>
    <w:p w:rsidR="007F59DD" w:rsidRDefault="007F59DD" w:rsidP="007F59DD">
      <w:r w:rsidRPr="004D6860">
        <w:rPr>
          <w:b/>
        </w:rPr>
        <w:t>Истец ссылается</w:t>
      </w:r>
      <w:r>
        <w:t xml:space="preserve"> на неисполнение правообладателем п.4.1.2 договора, однако </w:t>
      </w:r>
      <w:r w:rsidR="004D6860">
        <w:t>в</w:t>
      </w:r>
      <w:r>
        <w:t xml:space="preserve"> соответствии с разъяснениями, изложенными в пункте 3 Информационного письма Президиума Высшего Арбитражного Суда Российской Федерации от 25.02.2014г. №165 «Обзор судебной практики по спорам, связанным с признанием договоров незаключенными», сторона договора, не прошедшего необходимую государственную регистрацию, не вправе на этом основании сс</w:t>
      </w:r>
      <w:r w:rsidR="004D6860">
        <w:t xml:space="preserve">ылаться на его </w:t>
      </w:r>
      <w:proofErr w:type="spellStart"/>
      <w:r w:rsidR="004D6860">
        <w:t>незаключенность</w:t>
      </w:r>
      <w:proofErr w:type="spellEnd"/>
      <w:r w:rsidR="004D6860">
        <w:t>.</w:t>
      </w:r>
    </w:p>
    <w:p w:rsidR="007F59DD" w:rsidRDefault="007F59DD" w:rsidP="007F59DD">
      <w:r>
        <w:t>Следовательно, совершенный в надлежащей форме договор, все существенные условия которого согласованы сторонами, однако требуемая государственная регистрация которого не осуществлена, уже с момента достижения сторонами соглашения по всем существенным условиям влечет правовые последствия в отношениях между ними, а также может породить весь комплекс последствий, на которые он непосредственно направлен, пос</w:t>
      </w:r>
      <w:r w:rsidR="00A40822">
        <w:t>ле государственной регистрации.</w:t>
      </w:r>
    </w:p>
    <w:p w:rsidR="007F59DD" w:rsidRPr="00A40822" w:rsidRDefault="007F59DD" w:rsidP="007F59DD">
      <w:pPr>
        <w:rPr>
          <w:b/>
        </w:rPr>
      </w:pPr>
      <w:r w:rsidRPr="00A40822">
        <w:rPr>
          <w:b/>
        </w:rP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</w:t>
      </w:r>
      <w:r w:rsidR="00A40822">
        <w:rPr>
          <w:b/>
        </w:rPr>
        <w:t>я.</w:t>
      </w:r>
    </w:p>
    <w:p w:rsidR="007F59DD" w:rsidRDefault="007F59DD" w:rsidP="007F59DD">
      <w:r>
        <w:t xml:space="preserve">Суд установил, что по состоянию на 27.06.2019г. Индивидуальный предприниматель </w:t>
      </w:r>
      <w:proofErr w:type="spellStart"/>
      <w:r>
        <w:t>Драгуля</w:t>
      </w:r>
      <w:proofErr w:type="spellEnd"/>
      <w:r>
        <w:t xml:space="preserve"> Олег Петрович осуществляет деятельность по извлечению прибыли путем организации работы предприятия о</w:t>
      </w:r>
      <w:r w:rsidR="00A40822">
        <w:t xml:space="preserve">бщественного питания «Суши Маг». </w:t>
      </w:r>
      <w:r>
        <w:t>В связи с безосновательным требованием истца о взыскании понесенных убытков, требование о взыскании неустойки также надлежит оставить без удовлетворения, поскольку размер понесенных убытков не подтвержден фактическими обстоятельствами дела, исходя из того, что обязательства по договору коммерческой концессии ответчиком исполнены в</w:t>
      </w:r>
      <w:r w:rsidR="00A40822">
        <w:t xml:space="preserve"> полном объеме и не признаются.</w:t>
      </w:r>
    </w:p>
    <w:p w:rsidR="00DC719B" w:rsidRDefault="00DC719B" w:rsidP="00DC719B">
      <w:pPr>
        <w:jc w:val="center"/>
        <w:rPr>
          <w:b/>
          <w:sz w:val="24"/>
          <w:szCs w:val="24"/>
        </w:rPr>
      </w:pPr>
      <w:r w:rsidRPr="00DC719B">
        <w:rPr>
          <w:b/>
          <w:sz w:val="24"/>
          <w:szCs w:val="24"/>
        </w:rPr>
        <w:t>Р Е Ш И Л:</w:t>
      </w:r>
    </w:p>
    <w:p w:rsidR="00203A2B" w:rsidRDefault="007F59DD" w:rsidP="007F59DD">
      <w:r>
        <w:t xml:space="preserve">В иске ИП </w:t>
      </w:r>
      <w:proofErr w:type="spellStart"/>
      <w:r>
        <w:t>Драгуля</w:t>
      </w:r>
      <w:proofErr w:type="spellEnd"/>
      <w:r>
        <w:t xml:space="preserve"> Олег</w:t>
      </w:r>
      <w:r w:rsidR="00A40822">
        <w:t>а</w:t>
      </w:r>
      <w:r>
        <w:t xml:space="preserve"> Петрович</w:t>
      </w:r>
      <w:r w:rsidR="00A40822">
        <w:t xml:space="preserve">а </w:t>
      </w:r>
      <w:r>
        <w:t>– отказать</w:t>
      </w:r>
      <w:r w:rsidR="00A40822">
        <w:t>.</w:t>
      </w:r>
    </w:p>
    <w:sectPr w:rsidR="00203A2B" w:rsidSect="004D6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4"/>
    <w:rsid w:val="00203A2B"/>
    <w:rsid w:val="004D6860"/>
    <w:rsid w:val="005D4014"/>
    <w:rsid w:val="007F59DD"/>
    <w:rsid w:val="00A40822"/>
    <w:rsid w:val="00DC719B"/>
    <w:rsid w:val="00F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1974-19AA-40BB-B545-15D18F2C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2020-05-23T09:47:00Z</dcterms:created>
  <dcterms:modified xsi:type="dcterms:W3CDTF">2020-05-23T10:21:00Z</dcterms:modified>
</cp:coreProperties>
</file>