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19" w:rsidRPr="00727219" w:rsidRDefault="00727219" w:rsidP="00727219">
      <w:pPr>
        <w:rPr>
          <w:rFonts w:ascii="Times New Roman" w:hAnsi="Times New Roman" w:cs="Times New Roman"/>
          <w:b/>
          <w:sz w:val="28"/>
          <w:szCs w:val="28"/>
        </w:rPr>
      </w:pPr>
      <w:r w:rsidRPr="00727219">
        <w:rPr>
          <w:rFonts w:ascii="Times New Roman" w:hAnsi="Times New Roman" w:cs="Times New Roman"/>
          <w:b/>
          <w:sz w:val="28"/>
          <w:szCs w:val="28"/>
        </w:rPr>
        <w:t>Информационное обеспечение обучения</w:t>
      </w:r>
    </w:p>
    <w:p w:rsidR="00727219" w:rsidRPr="00727219" w:rsidRDefault="00727219" w:rsidP="00727219">
      <w:pPr>
        <w:rPr>
          <w:rFonts w:ascii="Times New Roman" w:hAnsi="Times New Roman" w:cs="Times New Roman"/>
          <w:b/>
          <w:sz w:val="28"/>
          <w:szCs w:val="28"/>
        </w:rPr>
      </w:pPr>
      <w:r w:rsidRPr="00727219">
        <w:rPr>
          <w:rFonts w:ascii="Times New Roman" w:hAnsi="Times New Roman" w:cs="Times New Roman"/>
          <w:b/>
          <w:sz w:val="28"/>
          <w:szCs w:val="28"/>
        </w:rPr>
        <w:t>Перечень учебных изданий, Интернет-ресурсов, дополнительной литературы</w:t>
      </w:r>
      <w:bookmarkStart w:id="0" w:name="_GoBack"/>
      <w:bookmarkEnd w:id="0"/>
    </w:p>
    <w:p w:rsidR="00727219" w:rsidRPr="00727219" w:rsidRDefault="00727219" w:rsidP="007272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  <w:r w:rsidRPr="00727219">
        <w:rPr>
          <w:rFonts w:ascii="Times New Roman" w:hAnsi="Times New Roman" w:cs="Times New Roman"/>
          <w:sz w:val="28"/>
          <w:szCs w:val="28"/>
        </w:rPr>
        <w:t>Нормативно-правовые акты:</w:t>
      </w: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  <w:r w:rsidRPr="00727219">
        <w:rPr>
          <w:rFonts w:ascii="Times New Roman" w:hAnsi="Times New Roman" w:cs="Times New Roman"/>
          <w:sz w:val="28"/>
          <w:szCs w:val="28"/>
        </w:rPr>
        <w:t>1.</w:t>
      </w:r>
      <w:r w:rsidRPr="00727219">
        <w:rPr>
          <w:rFonts w:ascii="Times New Roman" w:hAnsi="Times New Roman" w:cs="Times New Roman"/>
          <w:sz w:val="28"/>
          <w:szCs w:val="28"/>
        </w:rPr>
        <w:tab/>
        <w:t>Гражданский процессуальный кодекс Российской Федерации от 14.11.2002 № 138-ФЗ.</w:t>
      </w: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  <w:r w:rsidRPr="00727219">
        <w:rPr>
          <w:rFonts w:ascii="Times New Roman" w:hAnsi="Times New Roman" w:cs="Times New Roman"/>
          <w:sz w:val="28"/>
          <w:szCs w:val="28"/>
        </w:rPr>
        <w:t>2.</w:t>
      </w:r>
      <w:r w:rsidRPr="00727219">
        <w:rPr>
          <w:rFonts w:ascii="Times New Roman" w:hAnsi="Times New Roman" w:cs="Times New Roman"/>
          <w:sz w:val="28"/>
          <w:szCs w:val="28"/>
        </w:rPr>
        <w:tab/>
        <w:t>Закон Российской Федерации от 26 июня 1992 г. № 3132-1 «О статусе судей в Российской Федерации».</w:t>
      </w: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  <w:r w:rsidRPr="00727219">
        <w:rPr>
          <w:rFonts w:ascii="Times New Roman" w:hAnsi="Times New Roman" w:cs="Times New Roman"/>
          <w:sz w:val="28"/>
          <w:szCs w:val="28"/>
        </w:rPr>
        <w:t>3.</w:t>
      </w:r>
      <w:r w:rsidRPr="00727219">
        <w:rPr>
          <w:rFonts w:ascii="Times New Roman" w:hAnsi="Times New Roman" w:cs="Times New Roman"/>
          <w:sz w:val="28"/>
          <w:szCs w:val="28"/>
        </w:rPr>
        <w:tab/>
        <w:t>Конституция Российской Федерации от 12 декабря 1993 г.</w:t>
      </w: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  <w:r w:rsidRPr="00727219">
        <w:rPr>
          <w:rFonts w:ascii="Times New Roman" w:hAnsi="Times New Roman" w:cs="Times New Roman"/>
          <w:sz w:val="28"/>
          <w:szCs w:val="28"/>
        </w:rPr>
        <w:t>4.</w:t>
      </w:r>
      <w:r w:rsidRPr="00727219">
        <w:rPr>
          <w:rFonts w:ascii="Times New Roman" w:hAnsi="Times New Roman" w:cs="Times New Roman"/>
          <w:sz w:val="28"/>
          <w:szCs w:val="28"/>
        </w:rPr>
        <w:tab/>
        <w:t>Налоговый кодекс Российской Федерации (часть вторая) от 05.08.2000 № 117-ФЗ.</w:t>
      </w: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  <w:r w:rsidRPr="00727219">
        <w:rPr>
          <w:rFonts w:ascii="Times New Roman" w:hAnsi="Times New Roman" w:cs="Times New Roman"/>
          <w:sz w:val="28"/>
          <w:szCs w:val="28"/>
        </w:rPr>
        <w:t>5.</w:t>
      </w:r>
      <w:r w:rsidRPr="00727219">
        <w:rPr>
          <w:rFonts w:ascii="Times New Roman" w:hAnsi="Times New Roman" w:cs="Times New Roman"/>
          <w:sz w:val="28"/>
          <w:szCs w:val="28"/>
        </w:rPr>
        <w:tab/>
        <w:t>Постановление Пленума Верховного Суда РФ от 19.12.2003 № 23 "О судебном решении".</w:t>
      </w: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  <w:r w:rsidRPr="00727219">
        <w:rPr>
          <w:rFonts w:ascii="Times New Roman" w:hAnsi="Times New Roman" w:cs="Times New Roman"/>
          <w:sz w:val="28"/>
          <w:szCs w:val="28"/>
        </w:rPr>
        <w:t>6.</w:t>
      </w:r>
      <w:r w:rsidRPr="00727219">
        <w:rPr>
          <w:rFonts w:ascii="Times New Roman" w:hAnsi="Times New Roman" w:cs="Times New Roman"/>
          <w:sz w:val="28"/>
          <w:szCs w:val="28"/>
        </w:rPr>
        <w:tab/>
        <w:t>Постановление Пленума Верховного Суда РФ от 20.01.2003 № 2 "О некоторых вопросах, возникших в связи с принятием и введением в действие Гражданского процессуального кодекса Российской Федерации".</w:t>
      </w: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  <w:r w:rsidRPr="00727219">
        <w:rPr>
          <w:rFonts w:ascii="Times New Roman" w:hAnsi="Times New Roman" w:cs="Times New Roman"/>
          <w:sz w:val="28"/>
          <w:szCs w:val="28"/>
        </w:rPr>
        <w:t>7.</w:t>
      </w:r>
      <w:r w:rsidRPr="00727219">
        <w:rPr>
          <w:rFonts w:ascii="Times New Roman" w:hAnsi="Times New Roman" w:cs="Times New Roman"/>
          <w:sz w:val="28"/>
          <w:szCs w:val="28"/>
        </w:rPr>
        <w:tab/>
        <w:t>Федеральный закон от 02.10.2007 № 229-ФЗ "Об исполнительном производстве".</w:t>
      </w: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  <w:r w:rsidRPr="00727219">
        <w:rPr>
          <w:rFonts w:ascii="Times New Roman" w:hAnsi="Times New Roman" w:cs="Times New Roman"/>
          <w:sz w:val="28"/>
          <w:szCs w:val="28"/>
        </w:rPr>
        <w:t>8.</w:t>
      </w:r>
      <w:r w:rsidRPr="00727219">
        <w:rPr>
          <w:rFonts w:ascii="Times New Roman" w:hAnsi="Times New Roman" w:cs="Times New Roman"/>
          <w:sz w:val="28"/>
          <w:szCs w:val="28"/>
        </w:rPr>
        <w:tab/>
        <w:t>Федеральный закон от 17.12.1998 № 188-ФЗ "О мировых судьях в Российской Федерации".</w:t>
      </w: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  <w:r w:rsidRPr="00727219">
        <w:rPr>
          <w:rFonts w:ascii="Times New Roman" w:hAnsi="Times New Roman" w:cs="Times New Roman"/>
          <w:sz w:val="28"/>
          <w:szCs w:val="28"/>
        </w:rPr>
        <w:t>9.</w:t>
      </w:r>
      <w:r w:rsidRPr="00727219">
        <w:rPr>
          <w:rFonts w:ascii="Times New Roman" w:hAnsi="Times New Roman" w:cs="Times New Roman"/>
          <w:sz w:val="28"/>
          <w:szCs w:val="28"/>
        </w:rPr>
        <w:tab/>
        <w:t>Федеральный закон от 21.07.1997 № 118-ФЗ  "О судебных приставах".</w:t>
      </w: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  <w:r w:rsidRPr="00727219">
        <w:rPr>
          <w:rFonts w:ascii="Times New Roman" w:hAnsi="Times New Roman" w:cs="Times New Roman"/>
          <w:sz w:val="28"/>
          <w:szCs w:val="28"/>
        </w:rPr>
        <w:t>10.</w:t>
      </w:r>
      <w:r w:rsidRPr="00727219">
        <w:rPr>
          <w:rFonts w:ascii="Times New Roman" w:hAnsi="Times New Roman" w:cs="Times New Roman"/>
          <w:sz w:val="28"/>
          <w:szCs w:val="28"/>
        </w:rPr>
        <w:tab/>
        <w:t>Федеральный конституционный закон от 31 декабря 1996 г. № 1-ФКЗ «О судебной системе Российской Федерации».</w:t>
      </w: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  <w:r w:rsidRPr="00727219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  <w:r w:rsidRPr="00727219">
        <w:rPr>
          <w:rFonts w:ascii="Times New Roman" w:hAnsi="Times New Roman" w:cs="Times New Roman"/>
          <w:sz w:val="28"/>
          <w:szCs w:val="28"/>
        </w:rPr>
        <w:t>1.</w:t>
      </w:r>
      <w:r w:rsidRPr="00727219">
        <w:rPr>
          <w:rFonts w:ascii="Times New Roman" w:hAnsi="Times New Roman" w:cs="Times New Roman"/>
          <w:sz w:val="28"/>
          <w:szCs w:val="28"/>
        </w:rPr>
        <w:tab/>
        <w:t>Гражданское процессуальное право: учебник (под общ</w:t>
      </w:r>
      <w:proofErr w:type="gramStart"/>
      <w:r w:rsidRPr="007272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72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72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7219">
        <w:rPr>
          <w:rFonts w:ascii="Times New Roman" w:hAnsi="Times New Roman" w:cs="Times New Roman"/>
          <w:sz w:val="28"/>
          <w:szCs w:val="28"/>
        </w:rPr>
        <w:t xml:space="preserve">ед. проф. Л.В. Тумановой) - М.: ТК </w:t>
      </w:r>
      <w:proofErr w:type="spellStart"/>
      <w:r w:rsidRPr="00727219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727219">
        <w:rPr>
          <w:rFonts w:ascii="Times New Roman" w:hAnsi="Times New Roman" w:cs="Times New Roman"/>
          <w:sz w:val="28"/>
          <w:szCs w:val="28"/>
        </w:rPr>
        <w:t xml:space="preserve">, изд-во Проспект, 2008. </w:t>
      </w: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  <w:r w:rsidRPr="00727219">
        <w:rPr>
          <w:rFonts w:ascii="Times New Roman" w:hAnsi="Times New Roman" w:cs="Times New Roman"/>
          <w:sz w:val="28"/>
          <w:szCs w:val="28"/>
        </w:rPr>
        <w:t>2.</w:t>
      </w:r>
      <w:r w:rsidRPr="00727219">
        <w:rPr>
          <w:rFonts w:ascii="Times New Roman" w:hAnsi="Times New Roman" w:cs="Times New Roman"/>
          <w:sz w:val="28"/>
          <w:szCs w:val="28"/>
        </w:rPr>
        <w:tab/>
        <w:t>Казанцев В. Н., Казанцев В. И. Гражданский процесс: Учебник для студентов средних профессиональных учебных заведений</w:t>
      </w:r>
      <w:proofErr w:type="gramStart"/>
      <w:r w:rsidRPr="0072721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27219">
        <w:rPr>
          <w:rFonts w:ascii="Times New Roman" w:hAnsi="Times New Roman" w:cs="Times New Roman"/>
          <w:sz w:val="28"/>
          <w:szCs w:val="28"/>
        </w:rPr>
        <w:t>зд. 1-е/ 2-е, стереотип.  – М.: Издательство "Академия", 2007.</w:t>
      </w: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  <w:r w:rsidRPr="00727219">
        <w:rPr>
          <w:rFonts w:ascii="Times New Roman" w:hAnsi="Times New Roman" w:cs="Times New Roman"/>
          <w:sz w:val="28"/>
          <w:szCs w:val="28"/>
        </w:rPr>
        <w:t>3.</w:t>
      </w:r>
      <w:r w:rsidRPr="00727219">
        <w:rPr>
          <w:rFonts w:ascii="Times New Roman" w:hAnsi="Times New Roman" w:cs="Times New Roman"/>
          <w:sz w:val="28"/>
          <w:szCs w:val="28"/>
        </w:rPr>
        <w:tab/>
        <w:t xml:space="preserve">Гражданский процесс: Учебник. Под ред. А.А. Демичева. – М.: ИД «ФОРУМ», 2009. </w:t>
      </w: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  <w:r w:rsidRPr="00727219">
        <w:rPr>
          <w:rFonts w:ascii="Times New Roman" w:hAnsi="Times New Roman" w:cs="Times New Roman"/>
          <w:sz w:val="28"/>
          <w:szCs w:val="28"/>
        </w:rPr>
        <w:t>4.</w:t>
      </w:r>
      <w:r w:rsidRPr="00727219">
        <w:rPr>
          <w:rFonts w:ascii="Times New Roman" w:hAnsi="Times New Roman" w:cs="Times New Roman"/>
          <w:sz w:val="28"/>
          <w:szCs w:val="28"/>
        </w:rPr>
        <w:tab/>
        <w:t xml:space="preserve">Практикум по гражданскому процессуальному праву / под ред. А.Т. </w:t>
      </w:r>
      <w:proofErr w:type="spellStart"/>
      <w:r w:rsidRPr="00727219">
        <w:rPr>
          <w:rFonts w:ascii="Times New Roman" w:hAnsi="Times New Roman" w:cs="Times New Roman"/>
          <w:sz w:val="28"/>
          <w:szCs w:val="28"/>
        </w:rPr>
        <w:t>Боннера</w:t>
      </w:r>
      <w:proofErr w:type="spellEnd"/>
      <w:r w:rsidRPr="00727219">
        <w:rPr>
          <w:rFonts w:ascii="Times New Roman" w:hAnsi="Times New Roman" w:cs="Times New Roman"/>
          <w:sz w:val="28"/>
          <w:szCs w:val="28"/>
        </w:rPr>
        <w:t xml:space="preserve"> М.: ТК </w:t>
      </w:r>
      <w:proofErr w:type="spellStart"/>
      <w:r w:rsidRPr="00727219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727219">
        <w:rPr>
          <w:rFonts w:ascii="Times New Roman" w:hAnsi="Times New Roman" w:cs="Times New Roman"/>
          <w:sz w:val="28"/>
          <w:szCs w:val="28"/>
        </w:rPr>
        <w:t>, Изд-во Проспект, 2005.</w:t>
      </w: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  <w:r w:rsidRPr="00727219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  <w:r w:rsidRPr="00727219">
        <w:rPr>
          <w:rFonts w:ascii="Times New Roman" w:hAnsi="Times New Roman" w:cs="Times New Roman"/>
          <w:sz w:val="28"/>
          <w:szCs w:val="28"/>
        </w:rPr>
        <w:t>1.</w:t>
      </w:r>
      <w:r w:rsidRPr="00727219">
        <w:rPr>
          <w:rFonts w:ascii="Times New Roman" w:hAnsi="Times New Roman" w:cs="Times New Roman"/>
          <w:sz w:val="28"/>
          <w:szCs w:val="28"/>
        </w:rPr>
        <w:tab/>
        <w:t xml:space="preserve">Гражданский процесс.  Под ред. </w:t>
      </w:r>
      <w:proofErr w:type="spellStart"/>
      <w:r w:rsidRPr="00727219">
        <w:rPr>
          <w:rFonts w:ascii="Times New Roman" w:hAnsi="Times New Roman" w:cs="Times New Roman"/>
          <w:sz w:val="28"/>
          <w:szCs w:val="28"/>
        </w:rPr>
        <w:t>Треушникова</w:t>
      </w:r>
      <w:proofErr w:type="spellEnd"/>
      <w:r w:rsidRPr="00727219">
        <w:rPr>
          <w:rFonts w:ascii="Times New Roman" w:hAnsi="Times New Roman" w:cs="Times New Roman"/>
          <w:sz w:val="28"/>
          <w:szCs w:val="28"/>
        </w:rPr>
        <w:t xml:space="preserve"> М.К. 2-е изд., </w:t>
      </w:r>
      <w:proofErr w:type="spellStart"/>
      <w:r w:rsidRPr="0072721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27219">
        <w:rPr>
          <w:rFonts w:ascii="Times New Roman" w:hAnsi="Times New Roman" w:cs="Times New Roman"/>
          <w:sz w:val="28"/>
          <w:szCs w:val="28"/>
        </w:rPr>
        <w:t xml:space="preserve">. и доп. - М.: Городец, 2007. </w:t>
      </w: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  <w:r w:rsidRPr="00727219">
        <w:rPr>
          <w:rFonts w:ascii="Times New Roman" w:hAnsi="Times New Roman" w:cs="Times New Roman"/>
          <w:sz w:val="28"/>
          <w:szCs w:val="28"/>
        </w:rPr>
        <w:t>2.</w:t>
      </w:r>
      <w:r w:rsidRPr="00727219">
        <w:rPr>
          <w:rFonts w:ascii="Times New Roman" w:hAnsi="Times New Roman" w:cs="Times New Roman"/>
          <w:sz w:val="28"/>
          <w:szCs w:val="28"/>
        </w:rPr>
        <w:tab/>
        <w:t xml:space="preserve">Гражданское право. Т.2. Учебник. /Под ред. А.П. Сергеева, Ю.К. Толстого. </w:t>
      </w:r>
      <w:proofErr w:type="gramStart"/>
      <w:r w:rsidRPr="00727219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727219">
        <w:rPr>
          <w:rFonts w:ascii="Times New Roman" w:hAnsi="Times New Roman" w:cs="Times New Roman"/>
          <w:sz w:val="28"/>
          <w:szCs w:val="28"/>
        </w:rPr>
        <w:t>.: Проспект, 2006.</w:t>
      </w: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  <w:r w:rsidRPr="00727219">
        <w:rPr>
          <w:rFonts w:ascii="Times New Roman" w:hAnsi="Times New Roman" w:cs="Times New Roman"/>
          <w:sz w:val="28"/>
          <w:szCs w:val="28"/>
        </w:rPr>
        <w:t>3.</w:t>
      </w:r>
      <w:r w:rsidRPr="00727219">
        <w:rPr>
          <w:rFonts w:ascii="Times New Roman" w:hAnsi="Times New Roman" w:cs="Times New Roman"/>
          <w:sz w:val="28"/>
          <w:szCs w:val="28"/>
        </w:rPr>
        <w:tab/>
        <w:t xml:space="preserve">Комментарий к Гражданскому процессуальному кодексу РФ (постатейный) (под ред. Е.Л. </w:t>
      </w:r>
      <w:proofErr w:type="spellStart"/>
      <w:r w:rsidRPr="00727219">
        <w:rPr>
          <w:rFonts w:ascii="Times New Roman" w:hAnsi="Times New Roman" w:cs="Times New Roman"/>
          <w:sz w:val="28"/>
          <w:szCs w:val="28"/>
        </w:rPr>
        <w:t>Забарчука</w:t>
      </w:r>
      <w:proofErr w:type="spellEnd"/>
      <w:r w:rsidRPr="00727219">
        <w:rPr>
          <w:rFonts w:ascii="Times New Roman" w:hAnsi="Times New Roman" w:cs="Times New Roman"/>
          <w:sz w:val="28"/>
          <w:szCs w:val="28"/>
        </w:rPr>
        <w:t>) ("Питер Пресс", 2009).</w:t>
      </w: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  <w:r w:rsidRPr="00727219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727219">
        <w:rPr>
          <w:rFonts w:ascii="Times New Roman" w:hAnsi="Times New Roman" w:cs="Times New Roman"/>
          <w:sz w:val="28"/>
          <w:szCs w:val="28"/>
        </w:rPr>
        <w:tab/>
        <w:t xml:space="preserve">Настольная книга судьи по гражданским делам.  Под ред. </w:t>
      </w:r>
      <w:proofErr w:type="spellStart"/>
      <w:r w:rsidRPr="00727219">
        <w:rPr>
          <w:rFonts w:ascii="Times New Roman" w:hAnsi="Times New Roman" w:cs="Times New Roman"/>
          <w:sz w:val="28"/>
          <w:szCs w:val="28"/>
        </w:rPr>
        <w:t>Толчеева</w:t>
      </w:r>
      <w:proofErr w:type="spellEnd"/>
      <w:r w:rsidRPr="00727219">
        <w:rPr>
          <w:rFonts w:ascii="Times New Roman" w:hAnsi="Times New Roman" w:cs="Times New Roman"/>
          <w:sz w:val="28"/>
          <w:szCs w:val="28"/>
        </w:rPr>
        <w:t xml:space="preserve"> Н.К. 2-е изд., </w:t>
      </w:r>
      <w:proofErr w:type="spellStart"/>
      <w:r w:rsidRPr="0072721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27219">
        <w:rPr>
          <w:rFonts w:ascii="Times New Roman" w:hAnsi="Times New Roman" w:cs="Times New Roman"/>
          <w:sz w:val="28"/>
          <w:szCs w:val="28"/>
        </w:rPr>
        <w:t xml:space="preserve">. и доп. - М.: Проспект, 2008. </w:t>
      </w: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  <w:r w:rsidRPr="00727219">
        <w:rPr>
          <w:rFonts w:ascii="Times New Roman" w:hAnsi="Times New Roman" w:cs="Times New Roman"/>
          <w:sz w:val="28"/>
          <w:szCs w:val="28"/>
        </w:rPr>
        <w:t>Интернет-ресурсы:</w:t>
      </w:r>
      <w:r w:rsidRPr="00727219">
        <w:rPr>
          <w:rFonts w:ascii="Times New Roman" w:hAnsi="Times New Roman" w:cs="Times New Roman"/>
          <w:sz w:val="28"/>
          <w:szCs w:val="28"/>
        </w:rPr>
        <w:tab/>
      </w: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  <w:r w:rsidRPr="00727219">
        <w:rPr>
          <w:rFonts w:ascii="Times New Roman" w:hAnsi="Times New Roman" w:cs="Times New Roman"/>
          <w:sz w:val="28"/>
          <w:szCs w:val="28"/>
        </w:rPr>
        <w:t>1.</w:t>
      </w:r>
      <w:r w:rsidRPr="00727219">
        <w:rPr>
          <w:rFonts w:ascii="Times New Roman" w:hAnsi="Times New Roman" w:cs="Times New Roman"/>
          <w:sz w:val="28"/>
          <w:szCs w:val="28"/>
        </w:rPr>
        <w:tab/>
        <w:t>http://civil.consultant.ru.</w:t>
      </w: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  <w:r w:rsidRPr="00727219">
        <w:rPr>
          <w:rFonts w:ascii="Times New Roman" w:hAnsi="Times New Roman" w:cs="Times New Roman"/>
          <w:sz w:val="28"/>
          <w:szCs w:val="28"/>
        </w:rPr>
        <w:t>2.</w:t>
      </w:r>
      <w:r w:rsidRPr="00727219">
        <w:rPr>
          <w:rFonts w:ascii="Times New Roman" w:hAnsi="Times New Roman" w:cs="Times New Roman"/>
          <w:sz w:val="28"/>
          <w:szCs w:val="28"/>
        </w:rPr>
        <w:tab/>
        <w:t>http://www.alleng.ru.</w:t>
      </w: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  <w:r w:rsidRPr="00727219">
        <w:rPr>
          <w:rFonts w:ascii="Times New Roman" w:hAnsi="Times New Roman" w:cs="Times New Roman"/>
          <w:sz w:val="28"/>
          <w:szCs w:val="28"/>
        </w:rPr>
        <w:t>3.</w:t>
      </w:r>
      <w:r w:rsidRPr="00727219">
        <w:rPr>
          <w:rFonts w:ascii="Times New Roman" w:hAnsi="Times New Roman" w:cs="Times New Roman"/>
          <w:sz w:val="28"/>
          <w:szCs w:val="28"/>
        </w:rPr>
        <w:tab/>
        <w:t>http://www.gov.ru.</w:t>
      </w: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  <w:r w:rsidRPr="00727219">
        <w:rPr>
          <w:rFonts w:ascii="Times New Roman" w:hAnsi="Times New Roman" w:cs="Times New Roman"/>
          <w:sz w:val="28"/>
          <w:szCs w:val="28"/>
        </w:rPr>
        <w:t>Пакеты прикладных профессиональных программ:</w:t>
      </w: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  <w:r w:rsidRPr="00727219">
        <w:rPr>
          <w:rFonts w:ascii="Times New Roman" w:hAnsi="Times New Roman" w:cs="Times New Roman"/>
          <w:sz w:val="28"/>
          <w:szCs w:val="28"/>
        </w:rPr>
        <w:t>1. http://www.consultant.ru – Справочная правовая система «Консультант</w:t>
      </w: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  <w:r w:rsidRPr="00727219">
        <w:rPr>
          <w:rFonts w:ascii="Times New Roman" w:hAnsi="Times New Roman" w:cs="Times New Roman"/>
          <w:sz w:val="28"/>
          <w:szCs w:val="28"/>
        </w:rPr>
        <w:t xml:space="preserve">Плюс»/ </w:t>
      </w:r>
    </w:p>
    <w:p w:rsidR="00727219" w:rsidRPr="00727219" w:rsidRDefault="00727219" w:rsidP="00727219">
      <w:pPr>
        <w:rPr>
          <w:rFonts w:ascii="Times New Roman" w:hAnsi="Times New Roman" w:cs="Times New Roman"/>
          <w:sz w:val="28"/>
          <w:szCs w:val="28"/>
        </w:rPr>
      </w:pPr>
      <w:r w:rsidRPr="00727219">
        <w:rPr>
          <w:rFonts w:ascii="Times New Roman" w:hAnsi="Times New Roman" w:cs="Times New Roman"/>
          <w:sz w:val="28"/>
          <w:szCs w:val="28"/>
        </w:rPr>
        <w:t>2. http://www.garant.ru – Справочная правовая система «Гарант».</w:t>
      </w:r>
    </w:p>
    <w:p w:rsidR="00C12480" w:rsidRPr="00727219" w:rsidRDefault="00727219">
      <w:pPr>
        <w:rPr>
          <w:rFonts w:ascii="Times New Roman" w:hAnsi="Times New Roman" w:cs="Times New Roman"/>
          <w:sz w:val="28"/>
          <w:szCs w:val="28"/>
        </w:rPr>
      </w:pPr>
    </w:p>
    <w:sectPr w:rsidR="00C12480" w:rsidRPr="00727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62"/>
    <w:rsid w:val="000B3B7C"/>
    <w:rsid w:val="00220D62"/>
    <w:rsid w:val="004A5838"/>
    <w:rsid w:val="00517760"/>
    <w:rsid w:val="00727219"/>
    <w:rsid w:val="008E18D9"/>
    <w:rsid w:val="00E0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60"/>
  </w:style>
  <w:style w:type="paragraph" w:styleId="1">
    <w:name w:val="heading 1"/>
    <w:basedOn w:val="a"/>
    <w:next w:val="a"/>
    <w:link w:val="10"/>
    <w:uiPriority w:val="9"/>
    <w:qFormat/>
    <w:rsid w:val="005177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1776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7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7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776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77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517760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51776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60"/>
  </w:style>
  <w:style w:type="paragraph" w:styleId="1">
    <w:name w:val="heading 1"/>
    <w:basedOn w:val="a"/>
    <w:next w:val="a"/>
    <w:link w:val="10"/>
    <w:uiPriority w:val="9"/>
    <w:qFormat/>
    <w:rsid w:val="005177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1776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7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7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776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77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517760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5177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Кабинет№404</dc:creator>
  <cp:keywords/>
  <dc:description/>
  <cp:lastModifiedBy>Кабинет№404</cp:lastModifiedBy>
  <cp:revision>2</cp:revision>
  <dcterms:created xsi:type="dcterms:W3CDTF">2017-04-20T08:20:00Z</dcterms:created>
  <dcterms:modified xsi:type="dcterms:W3CDTF">2017-04-20T08:20:00Z</dcterms:modified>
</cp:coreProperties>
</file>